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404" w:rsidRPr="00AF3EF2" w:rsidRDefault="00F15404" w:rsidP="00F15404">
      <w:pPr>
        <w:jc w:val="center"/>
        <w:rPr>
          <w:b/>
          <w:szCs w:val="24"/>
          <w:lang w:val="es-ES"/>
        </w:rPr>
      </w:pPr>
      <w:r w:rsidRPr="00AF3EF2">
        <w:rPr>
          <w:b/>
          <w:szCs w:val="24"/>
          <w:lang w:val="es-ES"/>
        </w:rPr>
        <w:t xml:space="preserve">SISTEMA INSTITUCIONAL DE EVALUACIÓN </w:t>
      </w:r>
      <w:r w:rsidR="00AF73D9" w:rsidRPr="00AF3EF2">
        <w:rPr>
          <w:b/>
          <w:szCs w:val="24"/>
          <w:lang w:val="es-ES"/>
        </w:rPr>
        <w:t xml:space="preserve"> Y PROMOCION DE </w:t>
      </w:r>
      <w:r w:rsidR="00B707D9" w:rsidRPr="00AF3EF2">
        <w:rPr>
          <w:b/>
          <w:szCs w:val="24"/>
          <w:lang w:val="es-ES"/>
        </w:rPr>
        <w:t>ESTUDIANTES</w:t>
      </w:r>
    </w:p>
    <w:p w:rsidR="00B35C99" w:rsidRPr="00AF3EF2" w:rsidRDefault="00B35C99" w:rsidP="00F15404">
      <w:pPr>
        <w:jc w:val="center"/>
        <w:rPr>
          <w:b/>
          <w:szCs w:val="24"/>
          <w:lang w:val="es-ES"/>
        </w:rPr>
      </w:pPr>
    </w:p>
    <w:p w:rsidR="00AF73D9" w:rsidRPr="00AF3EF2" w:rsidRDefault="00AF73D9" w:rsidP="00AF73D9">
      <w:pPr>
        <w:rPr>
          <w:szCs w:val="24"/>
          <w:lang w:val="es-ES"/>
        </w:rPr>
      </w:pPr>
    </w:p>
    <w:p w:rsidR="009351C6" w:rsidRPr="00AF3EF2" w:rsidRDefault="00AF73D9" w:rsidP="006331BA">
      <w:pPr>
        <w:pStyle w:val="Prrafodelista"/>
        <w:ind w:left="0"/>
        <w:rPr>
          <w:szCs w:val="24"/>
          <w:lang w:val="es-ES"/>
        </w:rPr>
      </w:pPr>
      <w:r w:rsidRPr="00AF3EF2">
        <w:rPr>
          <w:szCs w:val="24"/>
          <w:lang w:val="es-ES"/>
        </w:rPr>
        <w:t xml:space="preserve">El Sistema Institucional de Evaluación y Promoción de </w:t>
      </w:r>
      <w:r w:rsidR="004A31D0" w:rsidRPr="00AF3EF2">
        <w:rPr>
          <w:szCs w:val="24"/>
          <w:lang w:val="es-ES"/>
        </w:rPr>
        <w:t>Educa</w:t>
      </w:r>
      <w:r w:rsidR="00724194" w:rsidRPr="00AF3EF2">
        <w:rPr>
          <w:szCs w:val="24"/>
          <w:lang w:val="es-ES"/>
        </w:rPr>
        <w:t xml:space="preserve">ción </w:t>
      </w:r>
      <w:r w:rsidRPr="00AF3EF2">
        <w:rPr>
          <w:szCs w:val="24"/>
          <w:lang w:val="es-ES"/>
        </w:rPr>
        <w:t xml:space="preserve">Básica y Media, de la Institución Educativa Altozano contiene un conjunto de criterios y orientaciones en torno a la aplicación del Decreto 1290 de 2009 y pretende brindar elementos  y procedimientos que garanticen la movilidad y promoción de los </w:t>
      </w:r>
      <w:r w:rsidR="004A31D0" w:rsidRPr="00AF3EF2">
        <w:rPr>
          <w:szCs w:val="24"/>
          <w:lang w:val="es-ES"/>
        </w:rPr>
        <w:t>educandos</w:t>
      </w:r>
      <w:r w:rsidRPr="00AF3EF2">
        <w:rPr>
          <w:szCs w:val="24"/>
          <w:lang w:val="es-ES"/>
        </w:rPr>
        <w:t xml:space="preserve"> y ofrece todas las posibilidades de adecuación institucional de acuerdo con las particularidades de cada  vereda, zona, escuela, sede adscrita a esta Institución</w:t>
      </w:r>
      <w:r w:rsidR="00724194" w:rsidRPr="00AF3EF2">
        <w:rPr>
          <w:szCs w:val="24"/>
          <w:lang w:val="es-ES"/>
        </w:rPr>
        <w:t>.</w:t>
      </w:r>
    </w:p>
    <w:p w:rsidR="00AF73D9" w:rsidRPr="00AF3EF2" w:rsidRDefault="00724194" w:rsidP="006331BA">
      <w:pPr>
        <w:pStyle w:val="Prrafodelista"/>
        <w:ind w:left="0"/>
        <w:rPr>
          <w:szCs w:val="24"/>
          <w:lang w:val="es-ES"/>
        </w:rPr>
      </w:pPr>
      <w:r w:rsidRPr="00AF3EF2">
        <w:rPr>
          <w:szCs w:val="24"/>
          <w:lang w:val="es-ES"/>
        </w:rPr>
        <w:t xml:space="preserve"> </w:t>
      </w:r>
    </w:p>
    <w:p w:rsidR="00F15404" w:rsidRPr="00AF3EF2" w:rsidRDefault="00F15404" w:rsidP="00CB6B24">
      <w:pPr>
        <w:rPr>
          <w:szCs w:val="24"/>
          <w:lang w:val="es-ES"/>
        </w:rPr>
      </w:pPr>
    </w:p>
    <w:p w:rsidR="00AF73D9" w:rsidRPr="00AF3EF2" w:rsidRDefault="00AF73D9" w:rsidP="00724194">
      <w:pPr>
        <w:pStyle w:val="Prrafodelista"/>
        <w:ind w:left="0"/>
        <w:jc w:val="center"/>
        <w:rPr>
          <w:b/>
          <w:szCs w:val="24"/>
          <w:lang w:val="es-ES"/>
        </w:rPr>
      </w:pPr>
      <w:r w:rsidRPr="00AF3EF2">
        <w:rPr>
          <w:b/>
          <w:szCs w:val="24"/>
          <w:lang w:val="es-ES"/>
        </w:rPr>
        <w:t>DEFINICIONES PREVIAS</w:t>
      </w:r>
    </w:p>
    <w:p w:rsidR="00952C9C" w:rsidRPr="00AF3EF2" w:rsidRDefault="00952C9C" w:rsidP="00724194">
      <w:pPr>
        <w:pStyle w:val="Prrafodelista"/>
        <w:ind w:left="0"/>
        <w:rPr>
          <w:szCs w:val="24"/>
          <w:lang w:val="es-ES"/>
        </w:rPr>
      </w:pPr>
    </w:p>
    <w:p w:rsidR="00952C9C" w:rsidRPr="00AF3EF2" w:rsidRDefault="00952C9C" w:rsidP="00724194">
      <w:pPr>
        <w:pStyle w:val="Prrafodelista"/>
        <w:ind w:left="0"/>
        <w:rPr>
          <w:szCs w:val="24"/>
          <w:lang w:val="es-ES"/>
        </w:rPr>
      </w:pPr>
      <w:r w:rsidRPr="00AF3EF2">
        <w:rPr>
          <w:szCs w:val="24"/>
          <w:lang w:val="es-ES"/>
        </w:rPr>
        <w:t xml:space="preserve">El rendimiento escolar es el aprovechamiento (o adelanto) en la construcción del </w:t>
      </w:r>
      <w:r w:rsidR="00616F8B" w:rsidRPr="00AF3EF2">
        <w:rPr>
          <w:szCs w:val="24"/>
          <w:lang w:val="es-ES"/>
        </w:rPr>
        <w:t>c</w:t>
      </w:r>
      <w:r w:rsidRPr="00AF3EF2">
        <w:rPr>
          <w:szCs w:val="24"/>
          <w:lang w:val="es-ES"/>
        </w:rPr>
        <w:t xml:space="preserve">arácter y destino personal </w:t>
      </w:r>
      <w:r w:rsidR="006D1653" w:rsidRPr="00AF3EF2">
        <w:rPr>
          <w:szCs w:val="24"/>
          <w:lang w:val="es-ES"/>
        </w:rPr>
        <w:t xml:space="preserve">de </w:t>
      </w:r>
      <w:r w:rsidRPr="00AF3EF2">
        <w:rPr>
          <w:szCs w:val="24"/>
          <w:lang w:val="es-ES"/>
        </w:rPr>
        <w:t xml:space="preserve">cada </w:t>
      </w:r>
      <w:r w:rsidR="00B707D9" w:rsidRPr="00AF3EF2">
        <w:rPr>
          <w:szCs w:val="24"/>
          <w:lang w:val="es-ES"/>
        </w:rPr>
        <w:t>estudiante</w:t>
      </w:r>
      <w:r w:rsidR="00616F8B" w:rsidRPr="00AF3EF2">
        <w:rPr>
          <w:szCs w:val="24"/>
          <w:lang w:val="es-ES"/>
        </w:rPr>
        <w:t>. Se</w:t>
      </w:r>
      <w:r w:rsidRPr="00AF3EF2">
        <w:rPr>
          <w:szCs w:val="24"/>
          <w:lang w:val="es-ES"/>
        </w:rPr>
        <w:t xml:space="preserve">  obtiene como consecuencia de su interacción efectiva con la enseñanza impartida, tanto en los circuitos formales de instrucción como en el proceso general de la convivencia.</w:t>
      </w:r>
    </w:p>
    <w:p w:rsidR="00724194" w:rsidRPr="00AF3EF2" w:rsidRDefault="00724194" w:rsidP="00724194">
      <w:pPr>
        <w:pStyle w:val="Prrafodelista"/>
        <w:ind w:left="0"/>
        <w:rPr>
          <w:szCs w:val="24"/>
          <w:lang w:val="es-ES"/>
        </w:rPr>
      </w:pPr>
    </w:p>
    <w:p w:rsidR="00952C9C" w:rsidRPr="00AF3EF2" w:rsidRDefault="00952C9C" w:rsidP="00724194">
      <w:pPr>
        <w:pStyle w:val="Prrafodelista"/>
        <w:ind w:left="0"/>
        <w:rPr>
          <w:szCs w:val="24"/>
          <w:lang w:val="es-ES"/>
        </w:rPr>
      </w:pPr>
      <w:r w:rsidRPr="00AF3EF2">
        <w:rPr>
          <w:szCs w:val="24"/>
          <w:lang w:val="es-ES"/>
        </w:rPr>
        <w:t xml:space="preserve">El rendimiento académico es la médula estructural del rendimiento escolar y consiste en el aprovechamiento cognoscitivo que obtiene el </w:t>
      </w:r>
      <w:r w:rsidR="00B707D9" w:rsidRPr="00AF3EF2">
        <w:rPr>
          <w:szCs w:val="24"/>
          <w:lang w:val="es-ES"/>
        </w:rPr>
        <w:t>estudiante</w:t>
      </w:r>
      <w:r w:rsidRPr="00AF3EF2">
        <w:rPr>
          <w:szCs w:val="24"/>
          <w:lang w:val="es-ES"/>
        </w:rPr>
        <w:t xml:space="preserve"> mediante la realización de las actividades presenciales </w:t>
      </w:r>
      <w:r w:rsidR="00AF437B" w:rsidRPr="00AF3EF2">
        <w:rPr>
          <w:szCs w:val="24"/>
          <w:lang w:val="es-ES"/>
        </w:rPr>
        <w:t xml:space="preserve"> y no presenciales </w:t>
      </w:r>
      <w:r w:rsidRPr="00AF3EF2">
        <w:rPr>
          <w:szCs w:val="24"/>
          <w:lang w:val="es-ES"/>
        </w:rPr>
        <w:t>en cada una de las áreas y asignaturas del plan de estudios. Este aprovechamiento cognoscitivo se representa en un conjunto de aprendizajes específicos que cada profesor preestablece como meta de cada lección, los cuales se miden objetivamente mediante pruebas de desempeño aplicadas regularmente al terminar la respectiva lección, así como en pruebas acumulativas o retrospectivas que se aplican al terminar cada período.</w:t>
      </w:r>
    </w:p>
    <w:p w:rsidR="00724194" w:rsidRPr="00AF3EF2" w:rsidRDefault="00724194" w:rsidP="00724194">
      <w:pPr>
        <w:pStyle w:val="Prrafodelista"/>
        <w:ind w:left="0"/>
        <w:rPr>
          <w:szCs w:val="24"/>
          <w:lang w:val="es-ES"/>
        </w:rPr>
      </w:pPr>
    </w:p>
    <w:p w:rsidR="00952C9C" w:rsidRPr="00AF3EF2" w:rsidRDefault="00952C9C" w:rsidP="00724194">
      <w:pPr>
        <w:pStyle w:val="Prrafodelista"/>
        <w:ind w:left="0"/>
        <w:rPr>
          <w:szCs w:val="24"/>
          <w:lang w:val="es-ES"/>
        </w:rPr>
      </w:pPr>
      <w:r w:rsidRPr="00AF3EF2">
        <w:rPr>
          <w:szCs w:val="24"/>
          <w:lang w:val="es-ES"/>
        </w:rPr>
        <w:t xml:space="preserve">Además de los aprendizajes específicos de cada lección, el rendimiento académico incluye una serie de actitudes y destrezas </w:t>
      </w:r>
      <w:r w:rsidR="00CA5960" w:rsidRPr="00AF3EF2">
        <w:rPr>
          <w:szCs w:val="24"/>
          <w:lang w:val="es-ES"/>
        </w:rPr>
        <w:t>más generales que el educando</w:t>
      </w:r>
      <w:r w:rsidRPr="00AF3EF2">
        <w:rPr>
          <w:szCs w:val="24"/>
          <w:lang w:val="es-ES"/>
        </w:rPr>
        <w:t xml:space="preserve"> desarrolla en la medida en que persigue las metas de cada lección y, en general, de su educación escolar. Tales actitudes y destrezas se materializan en los productos concretos que cada cual elabora en el desar</w:t>
      </w:r>
      <w:r w:rsidR="00053A3E" w:rsidRPr="00AF3EF2">
        <w:rPr>
          <w:szCs w:val="24"/>
          <w:lang w:val="es-ES"/>
        </w:rPr>
        <w:t xml:space="preserve">rollo de sus trabajos, entre los que </w:t>
      </w:r>
      <w:r w:rsidR="00985E55" w:rsidRPr="00AF3EF2">
        <w:rPr>
          <w:szCs w:val="24"/>
          <w:lang w:val="es-ES"/>
        </w:rPr>
        <w:t>tenemos: talleres</w:t>
      </w:r>
      <w:r w:rsidR="00AF437B" w:rsidRPr="00AF3EF2">
        <w:rPr>
          <w:szCs w:val="24"/>
          <w:lang w:val="es-ES"/>
        </w:rPr>
        <w:t xml:space="preserve">, </w:t>
      </w:r>
      <w:r w:rsidR="005153A8" w:rsidRPr="00AF3EF2">
        <w:rPr>
          <w:szCs w:val="24"/>
          <w:lang w:val="es-ES"/>
        </w:rPr>
        <w:t>la producción escrita (C</w:t>
      </w:r>
      <w:r w:rsidRPr="00AF3EF2">
        <w:rPr>
          <w:szCs w:val="24"/>
          <w:lang w:val="es-ES"/>
        </w:rPr>
        <w:t>uadernos, ensayos</w:t>
      </w:r>
      <w:r w:rsidR="005153A8" w:rsidRPr="00AF3EF2">
        <w:rPr>
          <w:szCs w:val="24"/>
          <w:lang w:val="es-ES"/>
        </w:rPr>
        <w:t xml:space="preserve">, proyectos) </w:t>
      </w:r>
      <w:r w:rsidRPr="00AF3EF2">
        <w:rPr>
          <w:szCs w:val="24"/>
          <w:lang w:val="es-ES"/>
        </w:rPr>
        <w:t xml:space="preserve"> y en la conducta personal que despliega durante las actividades comunes y particulares previstas en el respectivo programa</w:t>
      </w:r>
      <w:r w:rsidR="005153A8" w:rsidRPr="00AF3EF2">
        <w:rPr>
          <w:szCs w:val="24"/>
          <w:lang w:val="es-ES"/>
        </w:rPr>
        <w:t>.</w:t>
      </w:r>
    </w:p>
    <w:p w:rsidR="009351C6" w:rsidRDefault="009351C6" w:rsidP="00724194">
      <w:pPr>
        <w:pStyle w:val="Prrafodelista"/>
        <w:ind w:left="0"/>
        <w:rPr>
          <w:szCs w:val="24"/>
          <w:lang w:val="es-ES"/>
        </w:rPr>
      </w:pPr>
    </w:p>
    <w:p w:rsidR="00AF3EF2" w:rsidRPr="00AF3EF2" w:rsidRDefault="00AF3EF2" w:rsidP="00724194">
      <w:pPr>
        <w:pStyle w:val="Prrafodelista"/>
        <w:ind w:left="0"/>
        <w:rPr>
          <w:szCs w:val="24"/>
          <w:lang w:val="es-ES"/>
        </w:rPr>
      </w:pPr>
    </w:p>
    <w:p w:rsidR="009351C6" w:rsidRDefault="009351C6" w:rsidP="00724194">
      <w:pPr>
        <w:pStyle w:val="Prrafodelista"/>
        <w:ind w:left="0"/>
        <w:rPr>
          <w:szCs w:val="24"/>
          <w:lang w:val="es-ES"/>
        </w:rPr>
      </w:pPr>
    </w:p>
    <w:p w:rsidR="00AF3EF2" w:rsidRDefault="00AF3EF2" w:rsidP="00724194">
      <w:pPr>
        <w:pStyle w:val="Prrafodelista"/>
        <w:ind w:left="0"/>
        <w:rPr>
          <w:szCs w:val="24"/>
          <w:lang w:val="es-ES"/>
        </w:rPr>
      </w:pPr>
    </w:p>
    <w:p w:rsidR="00A651C2" w:rsidRDefault="00A651C2" w:rsidP="00724194">
      <w:pPr>
        <w:pStyle w:val="Prrafodelista"/>
        <w:ind w:left="0"/>
        <w:rPr>
          <w:szCs w:val="24"/>
          <w:lang w:val="es-ES"/>
        </w:rPr>
      </w:pPr>
    </w:p>
    <w:p w:rsidR="00A651C2" w:rsidRPr="00AF3EF2" w:rsidRDefault="00A651C2" w:rsidP="00724194">
      <w:pPr>
        <w:pStyle w:val="Prrafodelista"/>
        <w:ind w:left="0"/>
        <w:rPr>
          <w:szCs w:val="24"/>
          <w:lang w:val="es-ES"/>
        </w:rPr>
      </w:pPr>
    </w:p>
    <w:p w:rsidR="009351C6" w:rsidRDefault="009351C6" w:rsidP="00724194">
      <w:pPr>
        <w:pStyle w:val="Prrafodelista"/>
        <w:ind w:left="0"/>
        <w:rPr>
          <w:szCs w:val="24"/>
          <w:lang w:val="es-ES"/>
        </w:rPr>
      </w:pPr>
    </w:p>
    <w:p w:rsidR="00BC49EB" w:rsidRPr="00AF3EF2" w:rsidRDefault="00BC49EB" w:rsidP="00724194">
      <w:pPr>
        <w:pStyle w:val="Prrafodelista"/>
        <w:ind w:left="0"/>
        <w:rPr>
          <w:szCs w:val="24"/>
          <w:lang w:val="es-ES"/>
        </w:rPr>
      </w:pPr>
    </w:p>
    <w:p w:rsidR="009351C6" w:rsidRPr="00AF3EF2" w:rsidRDefault="009351C6" w:rsidP="009351C6">
      <w:pPr>
        <w:shd w:val="clear" w:color="auto" w:fill="FFFFFF"/>
        <w:spacing w:before="100" w:beforeAutospacing="1" w:after="100" w:afterAutospacing="1"/>
        <w:jc w:val="center"/>
        <w:rPr>
          <w:rFonts w:eastAsia="Times New Roman"/>
          <w:szCs w:val="24"/>
          <w:lang w:eastAsia="es-ES"/>
        </w:rPr>
      </w:pPr>
      <w:r w:rsidRPr="00AF3EF2">
        <w:rPr>
          <w:rFonts w:eastAsia="Times New Roman"/>
          <w:b/>
          <w:bCs/>
          <w:szCs w:val="24"/>
          <w:lang w:eastAsia="es-ES"/>
        </w:rPr>
        <w:lastRenderedPageBreak/>
        <w:t>IDENTIFICACION INSTITUCIONAL</w:t>
      </w:r>
    </w:p>
    <w:p w:rsidR="009351C6" w:rsidRPr="00AF3EF2" w:rsidRDefault="009351C6" w:rsidP="009351C6">
      <w:pPr>
        <w:rPr>
          <w:rFonts w:eastAsia="Times New Roman"/>
          <w:szCs w:val="24"/>
          <w:lang w:eastAsia="es-ES"/>
        </w:rPr>
      </w:pPr>
      <w:r w:rsidRPr="00AF3EF2">
        <w:rPr>
          <w:rFonts w:eastAsia="Times New Roman"/>
          <w:szCs w:val="24"/>
          <w:lang w:eastAsia="es-ES"/>
        </w:rPr>
        <w:t>Las instituciones educativas se han convertido en un lugar de emociones, pasiones, anhelos, esperanzas y expectativas académicas, personales y sociales; tanto de estudiantes como de docentes y directivos docentes. Es el espacio donde necesitamos hacer realidad la convivencia, la alegría, la interlocución, la negociación y la concertación.</w:t>
      </w:r>
    </w:p>
    <w:p w:rsidR="009351C6" w:rsidRPr="00AF3EF2" w:rsidRDefault="009351C6" w:rsidP="009351C6">
      <w:pPr>
        <w:rPr>
          <w:rFonts w:eastAsia="Times New Roman"/>
          <w:szCs w:val="24"/>
          <w:lang w:eastAsia="es-ES"/>
        </w:rPr>
      </w:pPr>
    </w:p>
    <w:p w:rsidR="00575A19" w:rsidRPr="00AF3EF2" w:rsidRDefault="009351C6" w:rsidP="009351C6">
      <w:pPr>
        <w:rPr>
          <w:rFonts w:eastAsia="Times New Roman"/>
          <w:szCs w:val="24"/>
          <w:lang w:eastAsia="es-ES"/>
        </w:rPr>
      </w:pPr>
      <w:r w:rsidRPr="00AF3EF2">
        <w:rPr>
          <w:rFonts w:eastAsia="Times New Roman"/>
          <w:szCs w:val="24"/>
          <w:lang w:eastAsia="es-ES"/>
        </w:rPr>
        <w:t>La I</w:t>
      </w:r>
      <w:r w:rsidR="00C3204C" w:rsidRPr="00AF3EF2">
        <w:rPr>
          <w:rFonts w:eastAsia="Times New Roman"/>
          <w:szCs w:val="24"/>
          <w:lang w:eastAsia="es-ES"/>
        </w:rPr>
        <w:t>nstitución Educativa Altozano (Sede P</w:t>
      </w:r>
      <w:r w:rsidRPr="00AF3EF2">
        <w:rPr>
          <w:rFonts w:eastAsia="Times New Roman"/>
          <w:szCs w:val="24"/>
          <w:lang w:eastAsia="es-ES"/>
        </w:rPr>
        <w:t>rincipal) se encuentra ubicada en la zona rural, en la Vereda Altozano,  a 7 km de la cabecera municipal de Ortega, Departamento del Tolima. Bordeada por los ríos Toy y Ortega, tiene una extensión de 17 hectáreas, utilizadas gran parte de ellas al desarrollo de proyectos productivos. La institución cuenta con veintitrés (23)</w:t>
      </w:r>
      <w:r w:rsidR="00575A19" w:rsidRPr="00AF3EF2">
        <w:rPr>
          <w:rFonts w:eastAsia="Times New Roman"/>
          <w:szCs w:val="24"/>
          <w:lang w:eastAsia="es-ES"/>
        </w:rPr>
        <w:t xml:space="preserve"> sedes asociadas.</w:t>
      </w:r>
    </w:p>
    <w:p w:rsidR="00575A19" w:rsidRPr="00AF3EF2" w:rsidRDefault="00575A19" w:rsidP="009351C6">
      <w:pPr>
        <w:rPr>
          <w:rFonts w:eastAsia="Times New Roman"/>
          <w:szCs w:val="24"/>
          <w:lang w:eastAsia="es-ES"/>
        </w:rPr>
      </w:pPr>
    </w:p>
    <w:p w:rsidR="009351C6" w:rsidRPr="00AF3EF2" w:rsidRDefault="0068581A" w:rsidP="009351C6">
      <w:pPr>
        <w:rPr>
          <w:rFonts w:eastAsia="Times New Roman"/>
          <w:szCs w:val="24"/>
          <w:lang w:eastAsia="es-ES"/>
        </w:rPr>
      </w:pPr>
      <w:r w:rsidRPr="00AF3EF2">
        <w:rPr>
          <w:rFonts w:eastAsia="Times New Roman"/>
          <w:szCs w:val="24"/>
          <w:lang w:eastAsia="es-ES"/>
        </w:rPr>
        <w:t>De las</w:t>
      </w:r>
      <w:r w:rsidR="00CD5FD9" w:rsidRPr="00AF3EF2">
        <w:rPr>
          <w:rFonts w:eastAsia="Times New Roman"/>
          <w:szCs w:val="24"/>
          <w:lang w:eastAsia="es-ES"/>
        </w:rPr>
        <w:t xml:space="preserve"> 23 sedes </w:t>
      </w:r>
      <w:r w:rsidR="00A84BE2" w:rsidRPr="00AF3EF2">
        <w:rPr>
          <w:rFonts w:eastAsia="Times New Roman"/>
          <w:szCs w:val="24"/>
          <w:lang w:eastAsia="es-ES"/>
        </w:rPr>
        <w:t>19 ofrecen el nivel preescolar y el ciclo de básica primaria, la</w:t>
      </w:r>
      <w:r w:rsidR="00B62E13" w:rsidRPr="00AF3EF2">
        <w:rPr>
          <w:rFonts w:eastAsia="Times New Roman"/>
          <w:szCs w:val="24"/>
          <w:lang w:eastAsia="es-ES"/>
        </w:rPr>
        <w:t xml:space="preserve"> sede Balsa F</w:t>
      </w:r>
      <w:r w:rsidR="00CD5FD9" w:rsidRPr="00AF3EF2">
        <w:rPr>
          <w:rFonts w:eastAsia="Times New Roman"/>
          <w:szCs w:val="24"/>
          <w:lang w:eastAsia="es-ES"/>
        </w:rPr>
        <w:t xml:space="preserve">ruteros ofrece los </w:t>
      </w:r>
      <w:r w:rsidR="00A84BE2" w:rsidRPr="00AF3EF2">
        <w:rPr>
          <w:rFonts w:eastAsia="Times New Roman"/>
          <w:szCs w:val="24"/>
          <w:lang w:eastAsia="es-ES"/>
        </w:rPr>
        <w:t>niveles de preescolar y básica</w:t>
      </w:r>
      <w:r w:rsidRPr="00AF3EF2">
        <w:rPr>
          <w:rFonts w:eastAsia="Times New Roman"/>
          <w:szCs w:val="24"/>
          <w:lang w:eastAsia="es-ES"/>
        </w:rPr>
        <w:t>; en</w:t>
      </w:r>
      <w:r w:rsidR="00A84BE2" w:rsidRPr="00AF3EF2">
        <w:rPr>
          <w:rFonts w:eastAsia="Times New Roman"/>
          <w:szCs w:val="24"/>
          <w:lang w:eastAsia="es-ES"/>
        </w:rPr>
        <w:t xml:space="preserve"> las sedes Altozano</w:t>
      </w:r>
      <w:r w:rsidRPr="00AF3EF2">
        <w:rPr>
          <w:rFonts w:eastAsia="Times New Roman"/>
          <w:szCs w:val="24"/>
          <w:lang w:eastAsia="es-ES"/>
        </w:rPr>
        <w:t>, (</w:t>
      </w:r>
      <w:r w:rsidR="00CD5FD9" w:rsidRPr="00AF3EF2">
        <w:rPr>
          <w:rFonts w:eastAsia="Times New Roman"/>
          <w:szCs w:val="24"/>
          <w:lang w:eastAsia="es-ES"/>
        </w:rPr>
        <w:t>principal), El Triunfo y los N</w:t>
      </w:r>
      <w:r w:rsidR="00A84BE2" w:rsidRPr="00AF3EF2">
        <w:rPr>
          <w:rFonts w:eastAsia="Times New Roman"/>
          <w:szCs w:val="24"/>
          <w:lang w:eastAsia="es-ES"/>
        </w:rPr>
        <w:t xml:space="preserve">aranjos se imparten los niveles de </w:t>
      </w:r>
      <w:r w:rsidRPr="00AF3EF2">
        <w:rPr>
          <w:rFonts w:eastAsia="Times New Roman"/>
          <w:szCs w:val="24"/>
          <w:lang w:eastAsia="es-ES"/>
        </w:rPr>
        <w:t>preescolar, básica</w:t>
      </w:r>
      <w:r w:rsidR="00A84BE2" w:rsidRPr="00AF3EF2">
        <w:rPr>
          <w:rFonts w:eastAsia="Times New Roman"/>
          <w:szCs w:val="24"/>
          <w:lang w:eastAsia="es-ES"/>
        </w:rPr>
        <w:t xml:space="preserve"> y </w:t>
      </w:r>
      <w:r w:rsidRPr="00AF3EF2">
        <w:rPr>
          <w:rFonts w:eastAsia="Times New Roman"/>
          <w:szCs w:val="24"/>
          <w:lang w:eastAsia="es-ES"/>
        </w:rPr>
        <w:t>media,</w:t>
      </w:r>
      <w:r w:rsidR="00C3204C" w:rsidRPr="00AF3EF2">
        <w:rPr>
          <w:rFonts w:eastAsia="Times New Roman"/>
          <w:szCs w:val="24"/>
          <w:lang w:eastAsia="es-ES"/>
        </w:rPr>
        <w:t xml:space="preserve"> la sede de L</w:t>
      </w:r>
      <w:r w:rsidR="00A84BE2" w:rsidRPr="00AF3EF2">
        <w:rPr>
          <w:rFonts w:eastAsia="Times New Roman"/>
          <w:szCs w:val="24"/>
          <w:lang w:eastAsia="es-ES"/>
        </w:rPr>
        <w:t xml:space="preserve">as </w:t>
      </w:r>
      <w:r w:rsidR="00C3204C" w:rsidRPr="00AF3EF2">
        <w:rPr>
          <w:rFonts w:eastAsia="Times New Roman"/>
          <w:szCs w:val="24"/>
          <w:lang w:eastAsia="es-ES"/>
        </w:rPr>
        <w:t>P</w:t>
      </w:r>
      <w:r w:rsidR="00A84BE2" w:rsidRPr="00AF3EF2">
        <w:rPr>
          <w:rFonts w:eastAsia="Times New Roman"/>
          <w:szCs w:val="24"/>
          <w:lang w:eastAsia="es-ES"/>
        </w:rPr>
        <w:t>almas se encuentra inactiva</w:t>
      </w:r>
      <w:r w:rsidR="00575A19" w:rsidRPr="00AF3EF2">
        <w:rPr>
          <w:rFonts w:eastAsia="Times New Roman"/>
          <w:szCs w:val="24"/>
          <w:lang w:eastAsia="es-ES"/>
        </w:rPr>
        <w:t>.</w:t>
      </w:r>
    </w:p>
    <w:p w:rsidR="009351C6" w:rsidRPr="00AF3EF2" w:rsidRDefault="00575A19" w:rsidP="009351C6">
      <w:pPr>
        <w:shd w:val="clear" w:color="auto" w:fill="FFFFFF"/>
        <w:outlineLvl w:val="1"/>
        <w:rPr>
          <w:rFonts w:eastAsia="Times New Roman"/>
          <w:szCs w:val="24"/>
          <w:lang w:eastAsia="es-ES"/>
        </w:rPr>
      </w:pPr>
      <w:r w:rsidRPr="00AF3EF2">
        <w:rPr>
          <w:rFonts w:eastAsia="Times New Roman"/>
          <w:szCs w:val="24"/>
          <w:lang w:eastAsia="es-ES"/>
        </w:rPr>
        <w:t xml:space="preserve">La modalidad que ha adoptado la institución de acuerdo con el plan de estudios es la académica fundamentándose en los modelos pedagógicos constructivista y las metodologías escuela nueva y </w:t>
      </w:r>
      <w:r w:rsidR="0068581A" w:rsidRPr="00AF3EF2">
        <w:rPr>
          <w:rFonts w:eastAsia="Times New Roman"/>
          <w:szCs w:val="24"/>
          <w:lang w:eastAsia="es-ES"/>
        </w:rPr>
        <w:t>el EMER.</w:t>
      </w:r>
    </w:p>
    <w:p w:rsidR="00575A19" w:rsidRPr="00AF3EF2" w:rsidRDefault="00575A19" w:rsidP="009351C6">
      <w:pPr>
        <w:shd w:val="clear" w:color="auto" w:fill="FFFFFF"/>
        <w:outlineLvl w:val="1"/>
        <w:rPr>
          <w:rFonts w:eastAsia="Times New Roman"/>
          <w:b/>
          <w:szCs w:val="24"/>
          <w:lang w:eastAsia="es-ES"/>
        </w:rPr>
      </w:pPr>
    </w:p>
    <w:p w:rsidR="009351C6" w:rsidRPr="00AF3EF2" w:rsidRDefault="009351C6" w:rsidP="009351C6">
      <w:pPr>
        <w:numPr>
          <w:ilvl w:val="0"/>
          <w:numId w:val="8"/>
        </w:numPr>
        <w:shd w:val="clear" w:color="auto" w:fill="FFFFFF"/>
        <w:ind w:left="284" w:hanging="284"/>
        <w:outlineLvl w:val="1"/>
        <w:rPr>
          <w:rFonts w:eastAsia="Times New Roman"/>
          <w:b/>
          <w:szCs w:val="24"/>
          <w:lang w:eastAsia="es-ES"/>
        </w:rPr>
      </w:pPr>
      <w:r w:rsidRPr="00AF3EF2">
        <w:rPr>
          <w:rFonts w:eastAsia="Times New Roman"/>
          <w:b/>
          <w:szCs w:val="24"/>
          <w:lang w:eastAsia="es-ES"/>
        </w:rPr>
        <w:t>MISION</w:t>
      </w:r>
    </w:p>
    <w:p w:rsidR="009351C6" w:rsidRPr="00AF3EF2" w:rsidRDefault="009351C6" w:rsidP="009351C6">
      <w:pPr>
        <w:shd w:val="clear" w:color="auto" w:fill="FFFFFF"/>
        <w:outlineLvl w:val="1"/>
        <w:rPr>
          <w:rFonts w:eastAsia="Times New Roman"/>
          <w:b/>
          <w:color w:val="548DD4"/>
          <w:szCs w:val="24"/>
          <w:lang w:eastAsia="es-ES"/>
        </w:rPr>
      </w:pPr>
    </w:p>
    <w:p w:rsidR="00A707AF" w:rsidRPr="003D6352" w:rsidRDefault="00A707AF" w:rsidP="00BB6FB9">
      <w:pPr>
        <w:pStyle w:val="Default"/>
        <w:jc w:val="both"/>
        <w:rPr>
          <w:rFonts w:eastAsia="Times New Roman"/>
          <w:bCs/>
          <w:color w:val="auto"/>
          <w:lang w:eastAsia="es-ES"/>
        </w:rPr>
      </w:pPr>
      <w:r w:rsidRPr="003D6352">
        <w:rPr>
          <w:rFonts w:eastAsia="Times New Roman"/>
          <w:bCs/>
          <w:color w:val="auto"/>
          <w:lang w:eastAsia="es-ES"/>
        </w:rPr>
        <w:t xml:space="preserve">La Institución Educativa Altozano forma niños, niñas y adolescentes integrales con reconocida idoneidad ética y moral; comprometidos con el desarrollo equilibrado en todas las dimensiones de la persona, la cultura, la sociedad, el ambiente y las nuevas tecnologías, con sentido de pertenencia con su comunidad educativa, crítico con la realidad nacional y competente para desarrollarse en el sector agropecuario; contando con el recurso físico para la aplicación de la tecnología como base de formación y el acceso a la educación superior. </w:t>
      </w:r>
    </w:p>
    <w:p w:rsidR="009351C6" w:rsidRPr="00AF3EF2" w:rsidRDefault="009351C6" w:rsidP="009351C6">
      <w:pPr>
        <w:shd w:val="clear" w:color="auto" w:fill="FFFFFF"/>
        <w:outlineLvl w:val="1"/>
        <w:rPr>
          <w:rFonts w:eastAsia="Times New Roman"/>
          <w:b/>
          <w:color w:val="548DD4"/>
          <w:szCs w:val="24"/>
          <w:lang w:eastAsia="es-ES"/>
        </w:rPr>
      </w:pPr>
    </w:p>
    <w:p w:rsidR="00AF3EF2" w:rsidRDefault="009351C6" w:rsidP="00AF3EF2">
      <w:pPr>
        <w:numPr>
          <w:ilvl w:val="0"/>
          <w:numId w:val="8"/>
        </w:numPr>
        <w:shd w:val="clear" w:color="auto" w:fill="FFFFFF"/>
        <w:ind w:left="284" w:hanging="284"/>
        <w:outlineLvl w:val="1"/>
        <w:rPr>
          <w:rFonts w:eastAsia="Times New Roman"/>
          <w:b/>
          <w:szCs w:val="24"/>
          <w:lang w:eastAsia="es-ES"/>
        </w:rPr>
      </w:pPr>
      <w:r w:rsidRPr="00AF3EF2">
        <w:rPr>
          <w:rFonts w:eastAsia="Times New Roman"/>
          <w:b/>
          <w:szCs w:val="24"/>
          <w:lang w:eastAsia="es-ES"/>
        </w:rPr>
        <w:t>VISION</w:t>
      </w:r>
    </w:p>
    <w:p w:rsidR="00AF3EF2" w:rsidRDefault="00AF3EF2" w:rsidP="00AF3EF2">
      <w:pPr>
        <w:shd w:val="clear" w:color="auto" w:fill="FFFFFF"/>
        <w:outlineLvl w:val="1"/>
        <w:rPr>
          <w:rFonts w:eastAsia="Times New Roman"/>
          <w:b/>
          <w:szCs w:val="24"/>
          <w:lang w:eastAsia="es-ES"/>
        </w:rPr>
      </w:pPr>
    </w:p>
    <w:p w:rsidR="009351C6" w:rsidRPr="003D6352" w:rsidRDefault="00A707AF" w:rsidP="00AF3EF2">
      <w:pPr>
        <w:shd w:val="clear" w:color="auto" w:fill="FFFFFF"/>
        <w:outlineLvl w:val="1"/>
        <w:rPr>
          <w:rFonts w:eastAsia="Times New Roman"/>
          <w:b/>
          <w:szCs w:val="24"/>
          <w:lang w:eastAsia="es-ES"/>
        </w:rPr>
      </w:pPr>
      <w:r w:rsidRPr="003D6352">
        <w:rPr>
          <w:rFonts w:eastAsia="Times New Roman"/>
          <w:bCs/>
          <w:szCs w:val="24"/>
          <w:lang w:eastAsia="es-ES"/>
        </w:rPr>
        <w:t>Al año 2020 la Institución Educativa Altozano, tendrá un alto nivel investigativo en la formación académica posicionándose como pilar de desarrollo agroecológico de la región, dando a la comunidad educativa las bases para garantizar la seguridad alimentaria, el empleo, el mejoramiento de su calidad de vida y el desarrollo sociocultural, en articulación con el SENA, formando personas integrales con equidad e inclusión</w:t>
      </w:r>
      <w:r w:rsidR="009351C6" w:rsidRPr="003D6352">
        <w:rPr>
          <w:rFonts w:eastAsia="Times New Roman"/>
          <w:bCs/>
          <w:szCs w:val="24"/>
          <w:lang w:eastAsia="es-ES"/>
        </w:rPr>
        <w:t>”.</w:t>
      </w:r>
    </w:p>
    <w:p w:rsidR="009351C6" w:rsidRPr="00AF3EF2" w:rsidRDefault="009351C6" w:rsidP="009351C6">
      <w:pPr>
        <w:shd w:val="clear" w:color="auto" w:fill="FFFFFF"/>
        <w:ind w:left="284"/>
        <w:outlineLvl w:val="1"/>
        <w:rPr>
          <w:rFonts w:eastAsia="Times New Roman"/>
          <w:bCs/>
          <w:i/>
          <w:szCs w:val="24"/>
          <w:lang w:eastAsia="es-ES"/>
        </w:rPr>
      </w:pPr>
    </w:p>
    <w:p w:rsidR="009351C6" w:rsidRDefault="009351C6" w:rsidP="009351C6">
      <w:pPr>
        <w:shd w:val="clear" w:color="auto" w:fill="FFFFFF"/>
        <w:outlineLvl w:val="1"/>
        <w:rPr>
          <w:rFonts w:eastAsia="Times New Roman"/>
          <w:b/>
          <w:color w:val="548DD4"/>
          <w:szCs w:val="24"/>
          <w:lang w:eastAsia="es-ES"/>
        </w:rPr>
      </w:pPr>
    </w:p>
    <w:p w:rsidR="00A651C2" w:rsidRDefault="00A651C2" w:rsidP="009351C6">
      <w:pPr>
        <w:shd w:val="clear" w:color="auto" w:fill="FFFFFF"/>
        <w:outlineLvl w:val="1"/>
        <w:rPr>
          <w:rFonts w:eastAsia="Times New Roman"/>
          <w:b/>
          <w:color w:val="548DD4"/>
          <w:szCs w:val="24"/>
          <w:lang w:eastAsia="es-ES"/>
        </w:rPr>
      </w:pPr>
    </w:p>
    <w:p w:rsidR="00A651C2" w:rsidRDefault="00A651C2" w:rsidP="009351C6">
      <w:pPr>
        <w:shd w:val="clear" w:color="auto" w:fill="FFFFFF"/>
        <w:outlineLvl w:val="1"/>
        <w:rPr>
          <w:rFonts w:eastAsia="Times New Roman"/>
          <w:b/>
          <w:color w:val="548DD4"/>
          <w:szCs w:val="24"/>
          <w:lang w:eastAsia="es-ES"/>
        </w:rPr>
      </w:pPr>
    </w:p>
    <w:p w:rsidR="00A651C2" w:rsidRDefault="00A651C2" w:rsidP="009351C6">
      <w:pPr>
        <w:shd w:val="clear" w:color="auto" w:fill="FFFFFF"/>
        <w:outlineLvl w:val="1"/>
        <w:rPr>
          <w:rFonts w:eastAsia="Times New Roman"/>
          <w:b/>
          <w:color w:val="548DD4"/>
          <w:szCs w:val="24"/>
          <w:lang w:eastAsia="es-ES"/>
        </w:rPr>
      </w:pPr>
    </w:p>
    <w:p w:rsidR="00A651C2" w:rsidRDefault="00A651C2" w:rsidP="009351C6">
      <w:pPr>
        <w:shd w:val="clear" w:color="auto" w:fill="FFFFFF"/>
        <w:outlineLvl w:val="1"/>
        <w:rPr>
          <w:rFonts w:eastAsia="Times New Roman"/>
          <w:b/>
          <w:color w:val="548DD4"/>
          <w:szCs w:val="24"/>
          <w:lang w:eastAsia="es-ES"/>
        </w:rPr>
      </w:pPr>
    </w:p>
    <w:p w:rsidR="003D6352" w:rsidRPr="00AF3EF2" w:rsidRDefault="003D6352" w:rsidP="009351C6">
      <w:pPr>
        <w:shd w:val="clear" w:color="auto" w:fill="FFFFFF"/>
        <w:outlineLvl w:val="1"/>
        <w:rPr>
          <w:rFonts w:eastAsia="Times New Roman"/>
          <w:b/>
          <w:color w:val="548DD4"/>
          <w:szCs w:val="24"/>
          <w:lang w:eastAsia="es-ES"/>
        </w:rPr>
      </w:pPr>
    </w:p>
    <w:p w:rsidR="009351C6" w:rsidRPr="00AF3EF2" w:rsidRDefault="00541228" w:rsidP="009351C6">
      <w:pPr>
        <w:numPr>
          <w:ilvl w:val="0"/>
          <w:numId w:val="8"/>
        </w:numPr>
        <w:shd w:val="clear" w:color="auto" w:fill="FFFFFF"/>
        <w:ind w:left="284" w:hanging="284"/>
        <w:outlineLvl w:val="1"/>
        <w:rPr>
          <w:rFonts w:eastAsia="Times New Roman"/>
          <w:b/>
          <w:szCs w:val="24"/>
          <w:lang w:eastAsia="es-ES"/>
        </w:rPr>
      </w:pPr>
      <w:hyperlink r:id="rId8" w:history="1">
        <w:r w:rsidR="009351C6" w:rsidRPr="00AF3EF2">
          <w:rPr>
            <w:rFonts w:eastAsia="Times New Roman"/>
            <w:b/>
            <w:szCs w:val="24"/>
            <w:lang w:eastAsia="es-ES"/>
          </w:rPr>
          <w:t>MODELO PEDAGÓGICO ADOPTADO POR LA INSTITUCIÓN EDUCATIVA</w:t>
        </w:r>
      </w:hyperlink>
    </w:p>
    <w:p w:rsidR="009351C6" w:rsidRPr="00AF3EF2" w:rsidRDefault="009351C6" w:rsidP="009351C6">
      <w:pPr>
        <w:shd w:val="clear" w:color="auto" w:fill="FFFFFF"/>
        <w:outlineLvl w:val="1"/>
        <w:rPr>
          <w:rFonts w:eastAsia="Times New Roman"/>
          <w:b/>
          <w:color w:val="548DD4"/>
          <w:szCs w:val="24"/>
          <w:lang w:eastAsia="es-ES"/>
        </w:rPr>
      </w:pPr>
    </w:p>
    <w:p w:rsidR="009351C6" w:rsidRPr="00AF3EF2" w:rsidRDefault="009351C6" w:rsidP="009351C6">
      <w:pPr>
        <w:shd w:val="clear" w:color="auto" w:fill="FFFFFF"/>
        <w:outlineLvl w:val="1"/>
        <w:rPr>
          <w:rFonts w:eastAsia="Times New Roman"/>
          <w:b/>
          <w:color w:val="548DD4"/>
          <w:szCs w:val="24"/>
          <w:lang w:eastAsia="es-ES"/>
        </w:rPr>
      </w:pPr>
    </w:p>
    <w:p w:rsidR="009351C6" w:rsidRPr="00AF3EF2" w:rsidRDefault="009351C6" w:rsidP="009351C6">
      <w:pPr>
        <w:rPr>
          <w:rFonts w:eastAsia="Times New Roman"/>
          <w:szCs w:val="24"/>
          <w:lang w:eastAsia="es-ES"/>
        </w:rPr>
      </w:pPr>
      <w:r w:rsidRPr="00AF3EF2">
        <w:rPr>
          <w:rFonts w:eastAsia="Times New Roman"/>
          <w:szCs w:val="24"/>
          <w:lang w:eastAsia="es-ES"/>
        </w:rPr>
        <w:t xml:space="preserve">El modelo pedagógico adoptado por  la Institución Educativa Altozano, es el CONSTRUCTIVISMO,  a través del cual se busca que los estudiantes puedan desarrollar estructuras mentales cognitivas, que le permitan obtener un desarrollo progresivo y secuencial en el área pedagógica, potenciando las estructuras mentales. </w:t>
      </w:r>
    </w:p>
    <w:p w:rsidR="00DE5F62" w:rsidRPr="00AF3EF2" w:rsidRDefault="00DE5F62" w:rsidP="009351C6">
      <w:pPr>
        <w:rPr>
          <w:rFonts w:eastAsia="Times New Roman"/>
          <w:szCs w:val="24"/>
          <w:lang w:eastAsia="es-ES"/>
        </w:rPr>
      </w:pPr>
    </w:p>
    <w:p w:rsidR="005153A8" w:rsidRPr="00AF3EF2" w:rsidRDefault="00AF2617" w:rsidP="005153A8">
      <w:pPr>
        <w:pStyle w:val="Ttulo1"/>
        <w:spacing w:before="0"/>
        <w:jc w:val="center"/>
        <w:rPr>
          <w:rFonts w:ascii="Arial" w:hAnsi="Arial" w:cs="Arial"/>
          <w:color w:val="auto"/>
          <w:sz w:val="24"/>
          <w:szCs w:val="24"/>
          <w:lang w:val="es-ES"/>
        </w:rPr>
      </w:pPr>
      <w:r w:rsidRPr="00AF3EF2">
        <w:rPr>
          <w:rFonts w:ascii="Arial" w:hAnsi="Arial" w:cs="Arial"/>
          <w:color w:val="auto"/>
          <w:sz w:val="24"/>
          <w:szCs w:val="24"/>
          <w:lang w:val="es-ES"/>
        </w:rPr>
        <w:fldChar w:fldCharType="begin"/>
      </w:r>
      <w:r w:rsidR="005153A8" w:rsidRPr="00AF3EF2">
        <w:rPr>
          <w:rFonts w:ascii="Arial" w:hAnsi="Arial" w:cs="Arial"/>
          <w:color w:val="auto"/>
          <w:sz w:val="24"/>
          <w:szCs w:val="24"/>
          <w:lang w:val="es-ES"/>
        </w:rPr>
        <w:instrText xml:space="preserve"> HYPERLINK "http://evaluacionoharry.wordpress.com/el-modelo-de-sistema-institucional-de-evaluacion-y-promocion-de-estudiantes/acuerdo-n%c2%ba-080octubre-15-de-2009/" </w:instrText>
      </w:r>
      <w:r w:rsidRPr="00AF3EF2">
        <w:rPr>
          <w:rFonts w:ascii="Arial" w:hAnsi="Arial" w:cs="Arial"/>
          <w:color w:val="auto"/>
          <w:sz w:val="24"/>
          <w:szCs w:val="24"/>
          <w:lang w:val="es-ES"/>
        </w:rPr>
        <w:fldChar w:fldCharType="separate"/>
      </w:r>
      <w:r w:rsidR="005153A8" w:rsidRPr="00AF3EF2">
        <w:rPr>
          <w:rFonts w:ascii="Arial" w:hAnsi="Arial" w:cs="Arial"/>
          <w:color w:val="auto"/>
          <w:sz w:val="24"/>
          <w:szCs w:val="24"/>
          <w:lang w:val="es-ES"/>
        </w:rPr>
        <w:t xml:space="preserve">Acuerdo Nº </w:t>
      </w:r>
      <w:r w:rsidR="00BB6FB9">
        <w:rPr>
          <w:rFonts w:ascii="Arial" w:hAnsi="Arial" w:cs="Arial"/>
          <w:color w:val="auto"/>
          <w:sz w:val="24"/>
          <w:szCs w:val="24"/>
          <w:lang w:val="es-ES"/>
        </w:rPr>
        <w:t>001</w:t>
      </w:r>
      <w:r w:rsidR="005153A8" w:rsidRPr="00AF3EF2">
        <w:rPr>
          <w:rFonts w:ascii="Arial" w:hAnsi="Arial" w:cs="Arial"/>
          <w:color w:val="auto"/>
          <w:sz w:val="24"/>
          <w:szCs w:val="24"/>
          <w:lang w:val="es-ES"/>
        </w:rPr>
        <w:t xml:space="preserve">      </w:t>
      </w:r>
    </w:p>
    <w:p w:rsidR="005153A8" w:rsidRPr="00AF3EF2" w:rsidRDefault="005153A8" w:rsidP="005153A8">
      <w:pPr>
        <w:pStyle w:val="Ttulo1"/>
        <w:spacing w:before="0"/>
        <w:jc w:val="center"/>
        <w:rPr>
          <w:rFonts w:ascii="Arial" w:hAnsi="Arial" w:cs="Arial"/>
          <w:color w:val="auto"/>
          <w:sz w:val="24"/>
          <w:szCs w:val="24"/>
          <w:lang w:val="es-ES"/>
        </w:rPr>
      </w:pPr>
      <w:r w:rsidRPr="00AF3EF2">
        <w:rPr>
          <w:rFonts w:ascii="Arial" w:hAnsi="Arial" w:cs="Arial"/>
          <w:color w:val="auto"/>
          <w:sz w:val="24"/>
          <w:szCs w:val="24"/>
          <w:lang w:val="es-ES"/>
        </w:rPr>
        <w:t>(</w:t>
      </w:r>
      <w:r w:rsidR="00BB6FB9">
        <w:rPr>
          <w:rFonts w:ascii="Arial" w:hAnsi="Arial" w:cs="Arial"/>
          <w:color w:val="auto"/>
          <w:sz w:val="24"/>
          <w:szCs w:val="24"/>
          <w:lang w:val="es-ES"/>
        </w:rPr>
        <w:t>Noviembre 19 de 2017</w:t>
      </w:r>
      <w:r w:rsidRPr="00AF3EF2">
        <w:rPr>
          <w:rFonts w:ascii="Arial" w:hAnsi="Arial" w:cs="Arial"/>
          <w:color w:val="auto"/>
          <w:sz w:val="24"/>
          <w:szCs w:val="24"/>
          <w:lang w:val="es-ES"/>
        </w:rPr>
        <w:t>)</w:t>
      </w:r>
      <w:r w:rsidR="00AF2617" w:rsidRPr="00AF3EF2">
        <w:rPr>
          <w:rFonts w:ascii="Arial" w:hAnsi="Arial" w:cs="Arial"/>
          <w:color w:val="auto"/>
          <w:sz w:val="24"/>
          <w:szCs w:val="24"/>
          <w:lang w:val="es-ES"/>
        </w:rPr>
        <w:fldChar w:fldCharType="end"/>
      </w:r>
    </w:p>
    <w:p w:rsidR="005153A8" w:rsidRPr="00AF3EF2" w:rsidRDefault="005153A8" w:rsidP="005153A8">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 xml:space="preserve">Por medio del cual se reglamenta y adopta el Sistema Institucional de Evaluación y Promoción de </w:t>
      </w:r>
      <w:r w:rsidR="004A31D0" w:rsidRPr="00AF3EF2">
        <w:rPr>
          <w:rFonts w:eastAsia="Times New Roman"/>
          <w:szCs w:val="24"/>
          <w:lang w:eastAsia="es-ES"/>
        </w:rPr>
        <w:t>Educandos</w:t>
      </w:r>
      <w:r w:rsidRPr="00AF3EF2">
        <w:rPr>
          <w:rFonts w:eastAsia="Times New Roman"/>
          <w:szCs w:val="24"/>
          <w:lang w:eastAsia="es-ES"/>
        </w:rPr>
        <w:t xml:space="preserve">,  de la INSTITUCIÒN EDUCATIVA ALTOZANO </w:t>
      </w:r>
      <w:r w:rsidRPr="00AF3EF2">
        <w:rPr>
          <w:rFonts w:eastAsia="Times New Roman"/>
          <w:iCs/>
          <w:szCs w:val="24"/>
          <w:lang w:eastAsia="es-ES"/>
        </w:rPr>
        <w:t xml:space="preserve"> </w:t>
      </w:r>
      <w:r w:rsidRPr="00AF3EF2">
        <w:rPr>
          <w:rFonts w:eastAsia="Times New Roman"/>
          <w:szCs w:val="24"/>
          <w:lang w:eastAsia="es-ES"/>
        </w:rPr>
        <w:t>del Municipio d</w:t>
      </w:r>
      <w:r w:rsidR="00BB6FB9">
        <w:rPr>
          <w:rFonts w:eastAsia="Times New Roman"/>
          <w:szCs w:val="24"/>
          <w:lang w:eastAsia="es-ES"/>
        </w:rPr>
        <w:t>e Ortega,  a partir del año 2017</w:t>
      </w:r>
      <w:r w:rsidRPr="00AF3EF2">
        <w:rPr>
          <w:rFonts w:eastAsia="Times New Roman"/>
          <w:szCs w:val="24"/>
          <w:lang w:eastAsia="es-ES"/>
        </w:rPr>
        <w:t>.</w:t>
      </w:r>
    </w:p>
    <w:p w:rsidR="005153A8" w:rsidRPr="00AF3EF2" w:rsidRDefault="005153A8" w:rsidP="005153A8">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El Consejo Directivo de la Institución Educativa ALTOZANO,  en uso de sus funciones conferidas por el Decreto 1860 de 1994 y en especial las señalada</w:t>
      </w:r>
      <w:r w:rsidR="00BB6FB9">
        <w:rPr>
          <w:rFonts w:eastAsia="Times New Roman"/>
          <w:szCs w:val="24"/>
          <w:lang w:eastAsia="es-ES"/>
        </w:rPr>
        <w:t>s en  el Decreto 1290 de 2009</w:t>
      </w:r>
      <w:r w:rsidRPr="00AF3EF2">
        <w:rPr>
          <w:rFonts w:eastAsia="Times New Roman"/>
          <w:szCs w:val="24"/>
          <w:lang w:eastAsia="es-ES"/>
        </w:rPr>
        <w:t> </w:t>
      </w:r>
    </w:p>
    <w:p w:rsidR="005153A8" w:rsidRPr="00485B10" w:rsidRDefault="005153A8" w:rsidP="005153A8">
      <w:pPr>
        <w:shd w:val="clear" w:color="auto" w:fill="FFFFFF"/>
        <w:spacing w:before="100" w:beforeAutospacing="1" w:after="100" w:afterAutospacing="1"/>
        <w:jc w:val="center"/>
        <w:rPr>
          <w:rFonts w:eastAsia="Times New Roman"/>
          <w:szCs w:val="24"/>
          <w:lang w:eastAsia="es-ES"/>
        </w:rPr>
      </w:pPr>
      <w:r w:rsidRPr="00485B10">
        <w:rPr>
          <w:rFonts w:eastAsia="Times New Roman"/>
          <w:b/>
          <w:bCs/>
          <w:szCs w:val="24"/>
          <w:lang w:eastAsia="es-ES"/>
        </w:rPr>
        <w:t>CONSIDERANDO</w:t>
      </w:r>
    </w:p>
    <w:p w:rsidR="003D6352" w:rsidRPr="00485B10" w:rsidRDefault="00B707D9" w:rsidP="003D6352">
      <w:pPr>
        <w:numPr>
          <w:ilvl w:val="0"/>
          <w:numId w:val="1"/>
        </w:numPr>
        <w:shd w:val="clear" w:color="auto" w:fill="FFFFFF"/>
        <w:tabs>
          <w:tab w:val="clear" w:pos="720"/>
          <w:tab w:val="num" w:pos="284"/>
        </w:tabs>
        <w:spacing w:before="100" w:beforeAutospacing="1" w:after="100" w:afterAutospacing="1"/>
        <w:ind w:left="284" w:hanging="284"/>
        <w:rPr>
          <w:rFonts w:eastAsia="Times New Roman"/>
          <w:szCs w:val="24"/>
          <w:lang w:eastAsia="es-ES"/>
        </w:rPr>
      </w:pPr>
      <w:r w:rsidRPr="00485B10">
        <w:rPr>
          <w:rFonts w:eastAsia="Times New Roman"/>
          <w:szCs w:val="24"/>
          <w:lang w:eastAsia="es-ES"/>
        </w:rPr>
        <w:t xml:space="preserve">Que </w:t>
      </w:r>
      <w:r w:rsidR="001F25BB" w:rsidRPr="00485B10">
        <w:rPr>
          <w:rFonts w:eastAsia="Times New Roman"/>
          <w:szCs w:val="24"/>
          <w:lang w:eastAsia="es-ES"/>
        </w:rPr>
        <w:t>según Acta No. 008 del 14 de Agosto de 2009 se socializó el Decreto 1290 de</w:t>
      </w:r>
      <w:r w:rsidR="009351C6" w:rsidRPr="00485B10">
        <w:rPr>
          <w:rFonts w:eastAsia="Times New Roman"/>
          <w:szCs w:val="24"/>
          <w:lang w:eastAsia="es-ES"/>
        </w:rPr>
        <w:t xml:space="preserve">l 16 de abril de </w:t>
      </w:r>
      <w:r w:rsidR="001F25BB" w:rsidRPr="00485B10">
        <w:rPr>
          <w:rFonts w:eastAsia="Times New Roman"/>
          <w:szCs w:val="24"/>
          <w:lang w:eastAsia="es-ES"/>
        </w:rPr>
        <w:t xml:space="preserve"> 2009 con los docentes de toda la institución.</w:t>
      </w:r>
    </w:p>
    <w:p w:rsidR="005153A8" w:rsidRPr="00485B10" w:rsidRDefault="001F25BB" w:rsidP="00745739">
      <w:pPr>
        <w:numPr>
          <w:ilvl w:val="0"/>
          <w:numId w:val="1"/>
        </w:numPr>
        <w:shd w:val="clear" w:color="auto" w:fill="FFFFFF"/>
        <w:tabs>
          <w:tab w:val="clear" w:pos="720"/>
          <w:tab w:val="num" w:pos="284"/>
        </w:tabs>
        <w:spacing w:before="100" w:beforeAutospacing="1" w:after="100" w:afterAutospacing="1"/>
        <w:ind w:left="284" w:hanging="284"/>
        <w:rPr>
          <w:rFonts w:eastAsia="Times New Roman"/>
          <w:szCs w:val="24"/>
          <w:lang w:eastAsia="es-ES"/>
        </w:rPr>
      </w:pPr>
      <w:r w:rsidRPr="00485B10">
        <w:rPr>
          <w:rFonts w:eastAsia="Times New Roman"/>
          <w:szCs w:val="24"/>
          <w:lang w:eastAsia="es-ES"/>
        </w:rPr>
        <w:t xml:space="preserve">Que según Acta No. 009 del 28 de Octubre de 2009, fue socializado </w:t>
      </w:r>
      <w:r w:rsidR="00B707D9" w:rsidRPr="00485B10">
        <w:rPr>
          <w:rFonts w:eastAsia="Times New Roman"/>
          <w:szCs w:val="24"/>
          <w:lang w:eastAsia="es-ES"/>
        </w:rPr>
        <w:t>el Decreto 1290 de</w:t>
      </w:r>
      <w:r w:rsidR="009351C6" w:rsidRPr="00485B10">
        <w:rPr>
          <w:rFonts w:eastAsia="Times New Roman"/>
          <w:szCs w:val="24"/>
          <w:lang w:eastAsia="es-ES"/>
        </w:rPr>
        <w:t>l 16 de abril de  2009  con los padres de familia</w:t>
      </w:r>
      <w:r w:rsidR="00B707D9" w:rsidRPr="00485B10">
        <w:rPr>
          <w:rFonts w:eastAsia="Times New Roman"/>
          <w:szCs w:val="24"/>
          <w:lang w:eastAsia="es-ES"/>
        </w:rPr>
        <w:t>.</w:t>
      </w:r>
    </w:p>
    <w:p w:rsidR="009351C6" w:rsidRPr="00485B10" w:rsidRDefault="009351C6" w:rsidP="009351C6">
      <w:pPr>
        <w:numPr>
          <w:ilvl w:val="0"/>
          <w:numId w:val="1"/>
        </w:numPr>
        <w:shd w:val="clear" w:color="auto" w:fill="FFFFFF"/>
        <w:tabs>
          <w:tab w:val="clear" w:pos="720"/>
          <w:tab w:val="num" w:pos="284"/>
        </w:tabs>
        <w:spacing w:before="100" w:beforeAutospacing="1" w:after="100" w:afterAutospacing="1"/>
        <w:ind w:left="284" w:hanging="284"/>
        <w:rPr>
          <w:rFonts w:eastAsia="Times New Roman"/>
          <w:szCs w:val="24"/>
          <w:lang w:eastAsia="es-ES"/>
        </w:rPr>
      </w:pPr>
      <w:r w:rsidRPr="00485B10">
        <w:rPr>
          <w:rFonts w:eastAsia="Times New Roman"/>
          <w:szCs w:val="24"/>
          <w:lang w:eastAsia="es-ES"/>
        </w:rPr>
        <w:t>Que según Acta No. 02 del 28 de Octubre de 2009, fue socializado el Decreto 1290 del 16 de abril de  2009  con los alumnos de la Institución.</w:t>
      </w:r>
    </w:p>
    <w:p w:rsidR="009351C6" w:rsidRPr="00485B10" w:rsidRDefault="009351C6" w:rsidP="00745739">
      <w:pPr>
        <w:numPr>
          <w:ilvl w:val="0"/>
          <w:numId w:val="1"/>
        </w:numPr>
        <w:shd w:val="clear" w:color="auto" w:fill="FFFFFF"/>
        <w:tabs>
          <w:tab w:val="clear" w:pos="720"/>
          <w:tab w:val="num" w:pos="284"/>
        </w:tabs>
        <w:spacing w:before="100" w:beforeAutospacing="1" w:after="100" w:afterAutospacing="1"/>
        <w:ind w:left="284" w:hanging="284"/>
        <w:rPr>
          <w:rFonts w:eastAsia="Times New Roman"/>
          <w:szCs w:val="24"/>
          <w:lang w:eastAsia="es-ES"/>
        </w:rPr>
      </w:pPr>
      <w:r w:rsidRPr="00485B10">
        <w:rPr>
          <w:rFonts w:eastAsia="Times New Roman"/>
          <w:szCs w:val="24"/>
          <w:lang w:eastAsia="es-ES"/>
        </w:rPr>
        <w:t>Que el decreto 1290 Articulo 8º Numeral 3. Que dice, aprobar el sistema Institucional de Evaluación de los Estudiantes, en sesión en el consejo Directivo y consignación en el acta Nº l4 de Noviembre 19 de 2009.</w:t>
      </w:r>
    </w:p>
    <w:p w:rsidR="00AF3EF2" w:rsidRPr="00485B10" w:rsidRDefault="00AF3EF2" w:rsidP="000D3234">
      <w:pPr>
        <w:shd w:val="clear" w:color="auto" w:fill="FFFFFF"/>
        <w:spacing w:before="100" w:beforeAutospacing="1" w:after="100" w:afterAutospacing="1"/>
        <w:jc w:val="center"/>
        <w:rPr>
          <w:rFonts w:eastAsia="Times New Roman"/>
          <w:b/>
          <w:bCs/>
          <w:szCs w:val="24"/>
          <w:lang w:eastAsia="es-ES"/>
        </w:rPr>
      </w:pPr>
    </w:p>
    <w:p w:rsidR="003D6352" w:rsidRPr="00485B10" w:rsidRDefault="003D6352" w:rsidP="000D3234">
      <w:pPr>
        <w:shd w:val="clear" w:color="auto" w:fill="FFFFFF"/>
        <w:spacing w:before="100" w:beforeAutospacing="1" w:after="100" w:afterAutospacing="1"/>
        <w:jc w:val="center"/>
        <w:rPr>
          <w:rFonts w:eastAsia="Times New Roman"/>
          <w:b/>
          <w:bCs/>
          <w:szCs w:val="24"/>
          <w:lang w:eastAsia="es-ES"/>
        </w:rPr>
      </w:pPr>
    </w:p>
    <w:p w:rsidR="003D6352" w:rsidRDefault="003D6352" w:rsidP="000D3234">
      <w:pPr>
        <w:shd w:val="clear" w:color="auto" w:fill="FFFFFF"/>
        <w:spacing w:before="100" w:beforeAutospacing="1" w:after="100" w:afterAutospacing="1"/>
        <w:jc w:val="center"/>
        <w:rPr>
          <w:rFonts w:eastAsia="Times New Roman"/>
          <w:b/>
          <w:bCs/>
          <w:szCs w:val="24"/>
          <w:lang w:eastAsia="es-ES"/>
        </w:rPr>
      </w:pPr>
    </w:p>
    <w:p w:rsidR="00886E9E" w:rsidRDefault="00886E9E" w:rsidP="000D3234">
      <w:pPr>
        <w:shd w:val="clear" w:color="auto" w:fill="FFFFFF"/>
        <w:spacing w:before="100" w:beforeAutospacing="1" w:after="100" w:afterAutospacing="1"/>
        <w:jc w:val="center"/>
        <w:rPr>
          <w:rFonts w:eastAsia="Times New Roman"/>
          <w:b/>
          <w:bCs/>
          <w:szCs w:val="24"/>
          <w:lang w:eastAsia="es-ES"/>
        </w:rPr>
      </w:pPr>
    </w:p>
    <w:p w:rsidR="00673F48" w:rsidRDefault="00673F48" w:rsidP="000D3234">
      <w:pPr>
        <w:shd w:val="clear" w:color="auto" w:fill="FFFFFF"/>
        <w:spacing w:before="100" w:beforeAutospacing="1" w:after="100" w:afterAutospacing="1"/>
        <w:jc w:val="center"/>
        <w:rPr>
          <w:rFonts w:eastAsia="Times New Roman"/>
          <w:b/>
          <w:bCs/>
          <w:szCs w:val="24"/>
          <w:lang w:eastAsia="es-ES"/>
        </w:rPr>
      </w:pPr>
    </w:p>
    <w:p w:rsidR="00673F48" w:rsidRDefault="00673F48" w:rsidP="000D3234">
      <w:pPr>
        <w:shd w:val="clear" w:color="auto" w:fill="FFFFFF"/>
        <w:spacing w:before="100" w:beforeAutospacing="1" w:after="100" w:afterAutospacing="1"/>
        <w:jc w:val="center"/>
        <w:rPr>
          <w:rFonts w:eastAsia="Times New Roman"/>
          <w:b/>
          <w:bCs/>
          <w:szCs w:val="24"/>
          <w:lang w:eastAsia="es-ES"/>
        </w:rPr>
      </w:pPr>
    </w:p>
    <w:p w:rsidR="005153A8" w:rsidRPr="00AF3EF2" w:rsidRDefault="005153A8" w:rsidP="000D3234">
      <w:pPr>
        <w:shd w:val="clear" w:color="auto" w:fill="FFFFFF"/>
        <w:spacing w:before="100" w:beforeAutospacing="1" w:after="100" w:afterAutospacing="1"/>
        <w:jc w:val="center"/>
        <w:rPr>
          <w:rFonts w:eastAsia="Times New Roman"/>
          <w:b/>
          <w:szCs w:val="24"/>
          <w:lang w:eastAsia="es-ES"/>
        </w:rPr>
      </w:pPr>
      <w:r w:rsidRPr="00AF3EF2">
        <w:rPr>
          <w:rFonts w:eastAsia="Times New Roman"/>
          <w:b/>
          <w:bCs/>
          <w:szCs w:val="24"/>
          <w:lang w:eastAsia="es-ES"/>
        </w:rPr>
        <w:t>ACUERDA</w:t>
      </w:r>
    </w:p>
    <w:p w:rsidR="005A76F9" w:rsidRDefault="006331BA" w:rsidP="00824966">
      <w:pPr>
        <w:shd w:val="clear" w:color="auto" w:fill="FFFFFF"/>
        <w:spacing w:before="100" w:beforeAutospacing="1" w:after="100" w:afterAutospacing="1"/>
        <w:rPr>
          <w:rFonts w:eastAsia="Times New Roman"/>
          <w:bCs/>
          <w:szCs w:val="24"/>
          <w:lang w:eastAsia="es-ES"/>
        </w:rPr>
      </w:pPr>
      <w:r w:rsidRPr="00AF3EF2">
        <w:rPr>
          <w:rFonts w:eastAsia="Times New Roman"/>
          <w:b/>
          <w:bCs/>
          <w:szCs w:val="24"/>
          <w:u w:val="single"/>
          <w:lang w:eastAsia="es-ES"/>
        </w:rPr>
        <w:t xml:space="preserve">ARTICULO </w:t>
      </w:r>
      <w:r w:rsidR="005A76F9" w:rsidRPr="00AF3EF2">
        <w:rPr>
          <w:rFonts w:eastAsia="Times New Roman"/>
          <w:b/>
          <w:bCs/>
          <w:szCs w:val="24"/>
          <w:u w:val="single"/>
          <w:lang w:eastAsia="es-ES"/>
        </w:rPr>
        <w:t>1º</w:t>
      </w:r>
      <w:r w:rsidRPr="00AF3EF2">
        <w:rPr>
          <w:rFonts w:eastAsia="Times New Roman"/>
          <w:b/>
          <w:bCs/>
          <w:szCs w:val="24"/>
          <w:lang w:eastAsia="es-ES"/>
        </w:rPr>
        <w:t>.</w:t>
      </w:r>
      <w:r w:rsidR="005A76F9" w:rsidRPr="00AF3EF2">
        <w:rPr>
          <w:rFonts w:eastAsia="Times New Roman"/>
          <w:b/>
          <w:bCs/>
          <w:szCs w:val="24"/>
          <w:lang w:eastAsia="es-ES"/>
        </w:rPr>
        <w:t xml:space="preserve">  </w:t>
      </w:r>
      <w:r w:rsidR="005A76F9" w:rsidRPr="00AF3EF2">
        <w:rPr>
          <w:rFonts w:eastAsia="Times New Roman"/>
          <w:bCs/>
          <w:szCs w:val="24"/>
          <w:lang w:eastAsia="es-ES"/>
        </w:rPr>
        <w:t>Aprobar el sistema Institucional de Evaluación de los estudiantes que hace parte del Proyecto Educativo Institucional el cual contiene:</w:t>
      </w:r>
    </w:p>
    <w:p w:rsidR="0004753C" w:rsidRPr="00AF3EF2" w:rsidRDefault="005A76F9" w:rsidP="0004753C">
      <w:pPr>
        <w:numPr>
          <w:ilvl w:val="0"/>
          <w:numId w:val="24"/>
        </w:numPr>
        <w:shd w:val="clear" w:color="auto" w:fill="FFFFFF"/>
        <w:spacing w:before="100" w:beforeAutospacing="1" w:after="100" w:afterAutospacing="1"/>
        <w:rPr>
          <w:rFonts w:eastAsia="Times New Roman"/>
          <w:b/>
          <w:bCs/>
          <w:szCs w:val="24"/>
          <w:u w:val="single"/>
          <w:lang w:eastAsia="es-ES"/>
        </w:rPr>
      </w:pPr>
      <w:r w:rsidRPr="00AF3EF2">
        <w:rPr>
          <w:rFonts w:eastAsia="Times New Roman"/>
          <w:b/>
          <w:bCs/>
          <w:szCs w:val="24"/>
          <w:lang w:eastAsia="es-ES"/>
        </w:rPr>
        <w:t xml:space="preserve">  LOS </w:t>
      </w:r>
      <w:r w:rsidR="00317BDB" w:rsidRPr="00AF3EF2">
        <w:rPr>
          <w:rFonts w:eastAsia="Times New Roman"/>
          <w:b/>
          <w:bCs/>
          <w:szCs w:val="24"/>
          <w:lang w:eastAsia="es-ES"/>
        </w:rPr>
        <w:t xml:space="preserve">CRITERIOS DE EVALUACIÓN Y PROMOCION </w:t>
      </w:r>
    </w:p>
    <w:p w:rsidR="00AF3EF2" w:rsidRPr="00673F48" w:rsidRDefault="00317BDB" w:rsidP="00AF3EF2">
      <w:pPr>
        <w:shd w:val="clear" w:color="auto" w:fill="FFFFFF"/>
        <w:spacing w:before="100" w:beforeAutospacing="1" w:after="100" w:afterAutospacing="1"/>
        <w:ind w:left="360"/>
        <w:rPr>
          <w:rFonts w:eastAsia="Times New Roman"/>
          <w:b/>
          <w:bCs/>
          <w:szCs w:val="24"/>
          <w:u w:val="single"/>
          <w:lang w:eastAsia="es-ES"/>
        </w:rPr>
      </w:pPr>
      <w:r w:rsidRPr="00673F48">
        <w:rPr>
          <w:rFonts w:eastAsia="Times New Roman"/>
          <w:iCs/>
          <w:szCs w:val="24"/>
          <w:lang w:eastAsia="es-ES"/>
        </w:rPr>
        <w:t>“Un criterio es una característica o una propiedad de un sujeto u objeto, de acuerdo con el cual formulamos sobre él un juicio de apreciación.   Un criterio nos permite referirnos a una acción o comportamiento, comparativamente en relación a otro, que enuncia las reglas del primero y autoriza su evaluación</w:t>
      </w:r>
      <w:r w:rsidR="002C4CCE" w:rsidRPr="00673F48">
        <w:rPr>
          <w:rFonts w:eastAsia="Times New Roman"/>
          <w:iCs/>
          <w:szCs w:val="24"/>
          <w:lang w:eastAsia="es-ES"/>
        </w:rPr>
        <w:t>”</w:t>
      </w:r>
      <w:r w:rsidRPr="00673F48">
        <w:rPr>
          <w:rFonts w:eastAsia="Times New Roman"/>
          <w:iCs/>
          <w:szCs w:val="24"/>
          <w:lang w:eastAsia="es-ES"/>
        </w:rPr>
        <w:t>.</w:t>
      </w:r>
    </w:p>
    <w:p w:rsidR="00E97420" w:rsidRPr="00AF3EF2" w:rsidRDefault="00E97420" w:rsidP="00AF3EF2">
      <w:pPr>
        <w:pStyle w:val="Prrafodelista"/>
        <w:numPr>
          <w:ilvl w:val="1"/>
          <w:numId w:val="24"/>
        </w:numPr>
        <w:shd w:val="clear" w:color="auto" w:fill="FFFFFF"/>
        <w:spacing w:before="100" w:beforeAutospacing="1" w:after="100" w:afterAutospacing="1"/>
        <w:rPr>
          <w:rFonts w:eastAsia="Times New Roman"/>
          <w:b/>
          <w:bCs/>
          <w:szCs w:val="24"/>
          <w:u w:val="single"/>
          <w:lang w:eastAsia="es-ES"/>
        </w:rPr>
      </w:pPr>
      <w:r w:rsidRPr="00AF3EF2">
        <w:rPr>
          <w:rFonts w:eastAsia="Times New Roman"/>
          <w:b/>
          <w:bCs/>
          <w:szCs w:val="24"/>
          <w:lang w:eastAsia="es-ES"/>
        </w:rPr>
        <w:t xml:space="preserve">CRITERIOS DE EVALUACIÓN </w:t>
      </w:r>
    </w:p>
    <w:p w:rsidR="0004753C" w:rsidRPr="00AF3EF2" w:rsidRDefault="00317BDB" w:rsidP="0004753C">
      <w:pPr>
        <w:shd w:val="clear" w:color="auto" w:fill="FFFFFF"/>
        <w:tabs>
          <w:tab w:val="left" w:pos="2127"/>
        </w:tabs>
        <w:spacing w:before="100" w:beforeAutospacing="1" w:after="100" w:afterAutospacing="1"/>
        <w:ind w:left="709"/>
        <w:rPr>
          <w:rFonts w:eastAsia="Times New Roman"/>
          <w:szCs w:val="24"/>
          <w:lang w:eastAsia="es-ES"/>
        </w:rPr>
      </w:pPr>
      <w:r w:rsidRPr="00AF3EF2">
        <w:rPr>
          <w:rFonts w:eastAsia="Times New Roman"/>
          <w:iCs/>
          <w:szCs w:val="24"/>
          <w:lang w:eastAsia="es-ES"/>
        </w:rPr>
        <w:t>Los criterios de evaluación son los que responden a la pregunta: ¿qu</w:t>
      </w:r>
      <w:r w:rsidR="002C4CCE" w:rsidRPr="00AF3EF2">
        <w:rPr>
          <w:rFonts w:eastAsia="Times New Roman"/>
          <w:iCs/>
          <w:szCs w:val="24"/>
          <w:lang w:eastAsia="es-ES"/>
        </w:rPr>
        <w:t>é evaluar</w:t>
      </w:r>
      <w:r w:rsidR="0068581A" w:rsidRPr="00AF3EF2">
        <w:rPr>
          <w:rFonts w:eastAsia="Times New Roman"/>
          <w:iCs/>
          <w:szCs w:val="24"/>
          <w:lang w:eastAsia="es-ES"/>
        </w:rPr>
        <w:t>?</w:t>
      </w:r>
      <w:r w:rsidR="002C4CCE" w:rsidRPr="00AF3EF2">
        <w:rPr>
          <w:rFonts w:eastAsia="Times New Roman"/>
          <w:iCs/>
          <w:szCs w:val="24"/>
          <w:lang w:eastAsia="es-ES"/>
        </w:rPr>
        <w:t xml:space="preserve"> Es lo que el </w:t>
      </w:r>
      <w:r w:rsidR="00CB5178" w:rsidRPr="00AF3EF2">
        <w:rPr>
          <w:rFonts w:eastAsia="Times New Roman"/>
          <w:iCs/>
          <w:szCs w:val="24"/>
          <w:lang w:eastAsia="es-ES"/>
        </w:rPr>
        <w:t xml:space="preserve">docente </w:t>
      </w:r>
      <w:r w:rsidR="002C4CCE" w:rsidRPr="00AF3EF2">
        <w:rPr>
          <w:rFonts w:eastAsia="Times New Roman"/>
          <w:iCs/>
          <w:szCs w:val="24"/>
          <w:lang w:eastAsia="es-ES"/>
        </w:rPr>
        <w:t xml:space="preserve">espera que su </w:t>
      </w:r>
      <w:r w:rsidR="00EC717A" w:rsidRPr="00AF3EF2">
        <w:rPr>
          <w:rFonts w:eastAsia="Times New Roman"/>
          <w:iCs/>
          <w:szCs w:val="24"/>
          <w:lang w:eastAsia="es-ES"/>
        </w:rPr>
        <w:t>estudiante</w:t>
      </w:r>
      <w:r w:rsidR="002C4CCE" w:rsidRPr="00AF3EF2">
        <w:rPr>
          <w:rFonts w:eastAsia="Times New Roman"/>
          <w:iCs/>
          <w:szCs w:val="24"/>
          <w:lang w:eastAsia="es-ES"/>
        </w:rPr>
        <w:t xml:space="preserve"> sabe y sabe</w:t>
      </w:r>
      <w:r w:rsidRPr="00AF3EF2">
        <w:rPr>
          <w:rFonts w:eastAsia="Times New Roman"/>
          <w:iCs/>
          <w:szCs w:val="24"/>
          <w:lang w:eastAsia="es-ES"/>
        </w:rPr>
        <w:t xml:space="preserve"> hacer al finalizar un pro</w:t>
      </w:r>
      <w:r w:rsidR="002C4CCE" w:rsidRPr="00AF3EF2">
        <w:rPr>
          <w:rFonts w:eastAsia="Times New Roman"/>
          <w:iCs/>
          <w:szCs w:val="24"/>
          <w:lang w:eastAsia="es-ES"/>
        </w:rPr>
        <w:t>ceso de enseñanza y aprendizaje</w:t>
      </w:r>
      <w:r w:rsidRPr="00AF3EF2">
        <w:rPr>
          <w:rFonts w:eastAsia="Times New Roman"/>
          <w:iCs/>
          <w:szCs w:val="24"/>
          <w:lang w:eastAsia="es-ES"/>
        </w:rPr>
        <w:t>.</w:t>
      </w:r>
    </w:p>
    <w:p w:rsidR="00317BDB" w:rsidRPr="00AF3EF2" w:rsidRDefault="00317BDB" w:rsidP="0004753C">
      <w:pPr>
        <w:shd w:val="clear" w:color="auto" w:fill="FFFFFF"/>
        <w:tabs>
          <w:tab w:val="left" w:pos="2127"/>
        </w:tabs>
        <w:spacing w:before="100" w:beforeAutospacing="1" w:after="100" w:afterAutospacing="1"/>
        <w:ind w:left="709"/>
        <w:rPr>
          <w:rFonts w:eastAsia="Times New Roman"/>
          <w:szCs w:val="24"/>
          <w:lang w:eastAsia="es-ES"/>
        </w:rPr>
      </w:pPr>
      <w:r w:rsidRPr="00AF3EF2">
        <w:rPr>
          <w:rFonts w:eastAsia="Times New Roman"/>
          <w:iCs/>
          <w:szCs w:val="24"/>
          <w:lang w:eastAsia="es-ES"/>
        </w:rPr>
        <w:t>Los criterios de e</w:t>
      </w:r>
      <w:r w:rsidR="006A71FF" w:rsidRPr="00AF3EF2">
        <w:rPr>
          <w:rFonts w:eastAsia="Times New Roman"/>
          <w:iCs/>
          <w:szCs w:val="24"/>
          <w:lang w:eastAsia="es-ES"/>
        </w:rPr>
        <w:t>valuación en la Institución  Educativa Altozano</w:t>
      </w:r>
      <w:r w:rsidRPr="00AF3EF2">
        <w:rPr>
          <w:rFonts w:eastAsia="Times New Roman"/>
          <w:iCs/>
          <w:szCs w:val="24"/>
          <w:lang w:eastAsia="es-ES"/>
        </w:rPr>
        <w:t xml:space="preserve">, se definen  </w:t>
      </w:r>
      <w:r w:rsidR="00D628C3" w:rsidRPr="00AF3EF2">
        <w:rPr>
          <w:rFonts w:eastAsia="Times New Roman"/>
          <w:iCs/>
          <w:szCs w:val="24"/>
          <w:lang w:eastAsia="es-ES"/>
        </w:rPr>
        <w:t>basados en</w:t>
      </w:r>
      <w:r w:rsidRPr="00AF3EF2">
        <w:rPr>
          <w:rFonts w:eastAsia="Times New Roman"/>
          <w:iCs/>
          <w:szCs w:val="24"/>
          <w:lang w:eastAsia="es-ES"/>
        </w:rPr>
        <w:t xml:space="preserve"> los estándares establecidos en función de lo que </w:t>
      </w:r>
      <w:r w:rsidR="00861C67" w:rsidRPr="00AF3EF2">
        <w:rPr>
          <w:rFonts w:eastAsia="Times New Roman"/>
          <w:iCs/>
          <w:szCs w:val="24"/>
          <w:lang w:eastAsia="es-ES"/>
        </w:rPr>
        <w:t xml:space="preserve">se puede esperar del </w:t>
      </w:r>
      <w:r w:rsidR="00EC717A" w:rsidRPr="00AF3EF2">
        <w:rPr>
          <w:rFonts w:eastAsia="Times New Roman"/>
          <w:iCs/>
          <w:szCs w:val="24"/>
          <w:lang w:eastAsia="es-ES"/>
        </w:rPr>
        <w:t>estudiante</w:t>
      </w:r>
      <w:r w:rsidR="00861C67" w:rsidRPr="00AF3EF2">
        <w:rPr>
          <w:rFonts w:eastAsia="Times New Roman"/>
          <w:iCs/>
          <w:szCs w:val="24"/>
          <w:lang w:eastAsia="es-ES"/>
        </w:rPr>
        <w:t>, bajo la concepción que sobre</w:t>
      </w:r>
      <w:r w:rsidR="00EC717A" w:rsidRPr="00AF3EF2">
        <w:rPr>
          <w:rFonts w:eastAsia="Times New Roman"/>
          <w:iCs/>
          <w:szCs w:val="24"/>
          <w:lang w:eastAsia="es-ES"/>
        </w:rPr>
        <w:t xml:space="preserve"> la evaluación se tiene en la institución</w:t>
      </w:r>
      <w:r w:rsidRPr="00AF3EF2">
        <w:rPr>
          <w:rFonts w:eastAsia="Times New Roman"/>
          <w:iCs/>
          <w:szCs w:val="24"/>
          <w:lang w:eastAsia="es-ES"/>
        </w:rPr>
        <w:t>. Esos criterios son énfasis o referentes que incluyen conceptos, imaginarios y estrategias pedagógicas para tener en cuenta en el proceso de diseño, implementación o gestión de las evaluaciones, talleres, guías o tareas.</w:t>
      </w:r>
    </w:p>
    <w:p w:rsidR="00317BDB" w:rsidRPr="00AF3EF2" w:rsidRDefault="00317BDB" w:rsidP="00EC717A">
      <w:pPr>
        <w:shd w:val="clear" w:color="auto" w:fill="FFFFFF"/>
        <w:spacing w:before="100" w:beforeAutospacing="1" w:after="100" w:afterAutospacing="1"/>
        <w:ind w:left="567"/>
        <w:rPr>
          <w:rFonts w:eastAsia="Times New Roman"/>
          <w:b/>
          <w:szCs w:val="24"/>
          <w:lang w:eastAsia="es-ES"/>
        </w:rPr>
      </w:pPr>
      <w:r w:rsidRPr="00AF3EF2">
        <w:rPr>
          <w:rFonts w:eastAsia="Times New Roman"/>
          <w:b/>
          <w:szCs w:val="24"/>
          <w:lang w:eastAsia="es-ES"/>
        </w:rPr>
        <w:t> Son criterios de eva</w:t>
      </w:r>
      <w:r w:rsidR="006A71FF" w:rsidRPr="00AF3EF2">
        <w:rPr>
          <w:rFonts w:eastAsia="Times New Roman"/>
          <w:b/>
          <w:szCs w:val="24"/>
          <w:lang w:eastAsia="es-ES"/>
        </w:rPr>
        <w:t>luación en la Institución Educativa Altozano</w:t>
      </w:r>
      <w:r w:rsidR="00E97420" w:rsidRPr="00AF3EF2">
        <w:rPr>
          <w:rFonts w:eastAsia="Times New Roman"/>
          <w:b/>
          <w:szCs w:val="24"/>
          <w:lang w:eastAsia="es-ES"/>
        </w:rPr>
        <w:t>:</w:t>
      </w:r>
      <w:r w:rsidR="006A71FF" w:rsidRPr="00AF3EF2">
        <w:rPr>
          <w:rFonts w:eastAsia="Times New Roman"/>
          <w:b/>
          <w:szCs w:val="24"/>
          <w:lang w:eastAsia="es-ES"/>
        </w:rPr>
        <w:t xml:space="preserve"> </w:t>
      </w:r>
    </w:p>
    <w:p w:rsidR="00317BDB" w:rsidRPr="00AF3EF2" w:rsidRDefault="00317BDB" w:rsidP="004D462C">
      <w:pPr>
        <w:shd w:val="clear" w:color="auto" w:fill="FFFFFF"/>
        <w:tabs>
          <w:tab w:val="left" w:pos="1134"/>
        </w:tabs>
        <w:spacing w:before="100" w:beforeAutospacing="1" w:after="100" w:afterAutospacing="1"/>
        <w:ind w:left="1134" w:hanging="425"/>
        <w:rPr>
          <w:rFonts w:eastAsia="Times New Roman"/>
          <w:iCs/>
          <w:color w:val="FF0000"/>
          <w:szCs w:val="24"/>
          <w:lang w:eastAsia="es-ES"/>
        </w:rPr>
      </w:pPr>
      <w:r w:rsidRPr="00AF3EF2">
        <w:rPr>
          <w:rFonts w:eastAsia="Times New Roman"/>
          <w:iCs/>
          <w:szCs w:val="24"/>
          <w:lang w:eastAsia="es-ES"/>
        </w:rPr>
        <w:t xml:space="preserve"> 1.- Los </w:t>
      </w:r>
      <w:r w:rsidR="00EA36B6" w:rsidRPr="00AF3EF2">
        <w:rPr>
          <w:rFonts w:eastAsia="Times New Roman"/>
          <w:iCs/>
          <w:szCs w:val="24"/>
          <w:lang w:eastAsia="es-ES"/>
        </w:rPr>
        <w:t>Estándares,</w:t>
      </w:r>
      <w:r w:rsidR="007F1EA9">
        <w:rPr>
          <w:rFonts w:eastAsia="Times New Roman"/>
          <w:iCs/>
          <w:szCs w:val="24"/>
          <w:lang w:eastAsia="es-ES"/>
        </w:rPr>
        <w:t xml:space="preserve"> los DBA y las matrices </w:t>
      </w:r>
      <w:r w:rsidRPr="00AF3EF2">
        <w:rPr>
          <w:rFonts w:eastAsia="Times New Roman"/>
          <w:iCs/>
          <w:szCs w:val="24"/>
          <w:lang w:eastAsia="es-ES"/>
        </w:rPr>
        <w:t>Na</w:t>
      </w:r>
      <w:r w:rsidR="00D012BC" w:rsidRPr="00AF3EF2">
        <w:rPr>
          <w:rFonts w:eastAsia="Times New Roman"/>
          <w:iCs/>
          <w:szCs w:val="24"/>
          <w:lang w:eastAsia="es-ES"/>
        </w:rPr>
        <w:t xml:space="preserve">cionales Básicos de </w:t>
      </w:r>
      <w:r w:rsidR="00EA36B6" w:rsidRPr="00AF3EF2">
        <w:rPr>
          <w:rFonts w:eastAsia="Times New Roman"/>
          <w:iCs/>
          <w:szCs w:val="24"/>
          <w:lang w:eastAsia="es-ES"/>
        </w:rPr>
        <w:t>calidad</w:t>
      </w:r>
      <w:r w:rsidR="00EA36B6">
        <w:rPr>
          <w:rFonts w:eastAsia="Times New Roman"/>
          <w:iCs/>
          <w:szCs w:val="24"/>
          <w:lang w:eastAsia="es-ES"/>
        </w:rPr>
        <w:t>, en</w:t>
      </w:r>
      <w:r w:rsidRPr="00AF3EF2">
        <w:rPr>
          <w:rFonts w:eastAsia="Times New Roman"/>
          <w:iCs/>
          <w:szCs w:val="24"/>
          <w:lang w:eastAsia="es-ES"/>
        </w:rPr>
        <w:t xml:space="preserve"> Lenguaje, Matemáticas, Ciencias y</w:t>
      </w:r>
      <w:r w:rsidR="00D012BC" w:rsidRPr="00AF3EF2">
        <w:rPr>
          <w:rFonts w:eastAsia="Times New Roman"/>
          <w:iCs/>
          <w:szCs w:val="24"/>
          <w:lang w:eastAsia="es-ES"/>
        </w:rPr>
        <w:t xml:space="preserve"> </w:t>
      </w:r>
      <w:r w:rsidR="00EA36B6" w:rsidRPr="00AF3EF2">
        <w:rPr>
          <w:rFonts w:eastAsia="Times New Roman"/>
          <w:iCs/>
          <w:szCs w:val="24"/>
          <w:lang w:eastAsia="es-ES"/>
        </w:rPr>
        <w:t>competencias Ciudadanas</w:t>
      </w:r>
      <w:r w:rsidR="00EA36B6">
        <w:rPr>
          <w:rFonts w:eastAsia="Times New Roman"/>
          <w:iCs/>
          <w:szCs w:val="24"/>
          <w:lang w:eastAsia="es-ES"/>
        </w:rPr>
        <w:t>,</w:t>
      </w:r>
      <w:r w:rsidR="00EA36B6" w:rsidRPr="00AF3EF2">
        <w:rPr>
          <w:rFonts w:eastAsia="Times New Roman"/>
          <w:iCs/>
          <w:szCs w:val="24"/>
          <w:lang w:eastAsia="es-ES"/>
        </w:rPr>
        <w:t> los</w:t>
      </w:r>
      <w:r w:rsidR="00D012BC" w:rsidRPr="00AF3EF2">
        <w:rPr>
          <w:rFonts w:eastAsia="Times New Roman"/>
          <w:iCs/>
          <w:szCs w:val="24"/>
          <w:lang w:eastAsia="es-ES"/>
        </w:rPr>
        <w:t xml:space="preserve"> Lineamientos Curriculares</w:t>
      </w:r>
      <w:r w:rsidRPr="00AF3EF2">
        <w:rPr>
          <w:rFonts w:eastAsia="Times New Roman"/>
          <w:iCs/>
          <w:szCs w:val="24"/>
          <w:lang w:eastAsia="es-ES"/>
        </w:rPr>
        <w:t xml:space="preserve"> diseñados </w:t>
      </w:r>
      <w:r w:rsidR="00EA36B6" w:rsidRPr="00AF3EF2">
        <w:rPr>
          <w:rFonts w:eastAsia="Times New Roman"/>
          <w:iCs/>
          <w:szCs w:val="24"/>
          <w:lang w:eastAsia="es-ES"/>
        </w:rPr>
        <w:t>por el</w:t>
      </w:r>
      <w:r w:rsidRPr="00AF3EF2">
        <w:rPr>
          <w:rFonts w:eastAsia="Times New Roman"/>
          <w:iCs/>
          <w:szCs w:val="24"/>
          <w:lang w:eastAsia="es-ES"/>
        </w:rPr>
        <w:t xml:space="preserve"> Ministerio de Educación Nacional para todo el país.</w:t>
      </w:r>
    </w:p>
    <w:p w:rsidR="00317BDB" w:rsidRPr="00AF3EF2" w:rsidRDefault="00317BDB" w:rsidP="004D462C">
      <w:pPr>
        <w:shd w:val="clear" w:color="auto" w:fill="FFFFFF"/>
        <w:tabs>
          <w:tab w:val="left" w:pos="1134"/>
        </w:tabs>
        <w:spacing w:before="100" w:beforeAutospacing="1" w:after="100" w:afterAutospacing="1"/>
        <w:ind w:left="1134" w:hanging="425"/>
        <w:rPr>
          <w:rFonts w:eastAsia="Times New Roman"/>
          <w:iCs/>
          <w:szCs w:val="24"/>
          <w:lang w:eastAsia="es-ES"/>
        </w:rPr>
      </w:pPr>
      <w:r w:rsidRPr="00AF3EF2">
        <w:rPr>
          <w:rFonts w:eastAsia="Times New Roman"/>
          <w:iCs/>
          <w:szCs w:val="24"/>
          <w:lang w:eastAsia="es-ES"/>
        </w:rPr>
        <w:t xml:space="preserve"> 2.- </w:t>
      </w:r>
      <w:r w:rsidR="004D462C" w:rsidRPr="00AF3EF2">
        <w:rPr>
          <w:rFonts w:eastAsia="Times New Roman"/>
          <w:iCs/>
          <w:szCs w:val="24"/>
          <w:lang w:eastAsia="es-ES"/>
        </w:rPr>
        <w:tab/>
      </w:r>
      <w:r w:rsidRPr="00AF3EF2">
        <w:rPr>
          <w:rFonts w:eastAsia="Times New Roman"/>
          <w:iCs/>
          <w:szCs w:val="24"/>
          <w:lang w:eastAsia="es-ES"/>
        </w:rPr>
        <w:t xml:space="preserve">Los Logros que determine la Institución, en cualquiera de las dimensiones o de las áreas o asignaturas entendido el logro como la satisfacción de un objetivo o acercamiento al mismo, teniendo en cuenta el proceso a través del cual se adquirió.  Los Logros se refieren a las competencias, capacidades y saberes que están comprometidos a adquirir nuestros  </w:t>
      </w:r>
      <w:r w:rsidR="00992FF9" w:rsidRPr="00AF3EF2">
        <w:rPr>
          <w:rFonts w:eastAsia="Times New Roman"/>
          <w:iCs/>
          <w:szCs w:val="24"/>
          <w:lang w:eastAsia="es-ES"/>
        </w:rPr>
        <w:t>estudiantes</w:t>
      </w:r>
      <w:r w:rsidRPr="00AF3EF2">
        <w:rPr>
          <w:rFonts w:eastAsia="Times New Roman"/>
          <w:iCs/>
          <w:szCs w:val="24"/>
          <w:lang w:eastAsia="es-ES"/>
        </w:rPr>
        <w:t>.</w:t>
      </w:r>
    </w:p>
    <w:p w:rsidR="00317BDB" w:rsidRPr="00DB1519" w:rsidRDefault="00317BDB" w:rsidP="004D462C">
      <w:pPr>
        <w:shd w:val="clear" w:color="auto" w:fill="FFFFFF"/>
        <w:tabs>
          <w:tab w:val="left" w:pos="1134"/>
        </w:tabs>
        <w:spacing w:before="100" w:beforeAutospacing="1" w:after="100" w:afterAutospacing="1"/>
        <w:ind w:left="1134" w:hanging="425"/>
        <w:rPr>
          <w:rFonts w:eastAsia="Times New Roman"/>
          <w:iCs/>
          <w:szCs w:val="24"/>
          <w:lang w:eastAsia="es-ES"/>
        </w:rPr>
      </w:pPr>
      <w:r w:rsidRPr="00AF3EF2">
        <w:rPr>
          <w:rFonts w:eastAsia="Times New Roman"/>
          <w:iCs/>
          <w:szCs w:val="24"/>
          <w:lang w:eastAsia="es-ES"/>
        </w:rPr>
        <w:t> 3</w:t>
      </w:r>
      <w:r w:rsidRPr="00DB1519">
        <w:rPr>
          <w:rFonts w:eastAsia="Times New Roman"/>
          <w:iCs/>
          <w:szCs w:val="24"/>
          <w:lang w:eastAsia="es-ES"/>
        </w:rPr>
        <w:t xml:space="preserve">.- </w:t>
      </w:r>
      <w:r w:rsidR="004D462C" w:rsidRPr="00DB1519">
        <w:rPr>
          <w:rFonts w:eastAsia="Times New Roman"/>
          <w:iCs/>
          <w:szCs w:val="24"/>
          <w:lang w:eastAsia="es-ES"/>
        </w:rPr>
        <w:tab/>
      </w:r>
      <w:r w:rsidRPr="00DB1519">
        <w:rPr>
          <w:rFonts w:eastAsia="Times New Roman"/>
          <w:iCs/>
          <w:szCs w:val="24"/>
          <w:lang w:eastAsia="es-ES"/>
        </w:rPr>
        <w:t>Los Indicadores de desempeño</w:t>
      </w:r>
      <w:r w:rsidR="00DB1519" w:rsidRPr="00DB1519">
        <w:rPr>
          <w:rFonts w:eastAsia="Times New Roman"/>
          <w:iCs/>
          <w:szCs w:val="24"/>
          <w:lang w:eastAsia="es-ES"/>
        </w:rPr>
        <w:t>, del</w:t>
      </w:r>
      <w:r w:rsidR="00673F48" w:rsidRPr="00DB1519">
        <w:rPr>
          <w:rFonts w:eastAsia="Times New Roman"/>
          <w:iCs/>
          <w:szCs w:val="24"/>
          <w:lang w:eastAsia="es-ES"/>
        </w:rPr>
        <w:t xml:space="preserve"> saber, </w:t>
      </w:r>
      <w:r w:rsidR="00DB1519" w:rsidRPr="00DB1519">
        <w:rPr>
          <w:rFonts w:eastAsia="Times New Roman"/>
          <w:iCs/>
          <w:szCs w:val="24"/>
          <w:lang w:eastAsia="es-ES"/>
        </w:rPr>
        <w:t xml:space="preserve">del </w:t>
      </w:r>
      <w:r w:rsidR="00673F48" w:rsidRPr="00DB1519">
        <w:rPr>
          <w:rFonts w:eastAsia="Times New Roman"/>
          <w:iCs/>
          <w:szCs w:val="24"/>
          <w:lang w:eastAsia="es-ES"/>
        </w:rPr>
        <w:t xml:space="preserve">ser y saber </w:t>
      </w:r>
      <w:r w:rsidR="00DB1519" w:rsidRPr="00DB1519">
        <w:rPr>
          <w:rFonts w:eastAsia="Times New Roman"/>
          <w:iCs/>
          <w:szCs w:val="24"/>
          <w:lang w:eastAsia="es-ES"/>
        </w:rPr>
        <w:t>hacer por</w:t>
      </w:r>
      <w:r w:rsidRPr="00DB1519">
        <w:rPr>
          <w:rFonts w:eastAsia="Times New Roman"/>
          <w:iCs/>
          <w:szCs w:val="24"/>
          <w:lang w:eastAsia="es-ES"/>
        </w:rPr>
        <w:t xml:space="preserve"> la Institución, entendidos como señales que marcan el punto de referencia tomado para juzgar el estado en el que se encuentra el proceso, como </w:t>
      </w:r>
      <w:r w:rsidR="00DB1519" w:rsidRPr="00DB1519">
        <w:rPr>
          <w:rFonts w:eastAsia="Times New Roman"/>
          <w:iCs/>
          <w:szCs w:val="24"/>
          <w:lang w:eastAsia="es-ES"/>
        </w:rPr>
        <w:t>las acciones</w:t>
      </w:r>
      <w:r w:rsidRPr="00DB1519">
        <w:rPr>
          <w:rFonts w:eastAsia="Times New Roman"/>
          <w:iCs/>
          <w:szCs w:val="24"/>
          <w:lang w:eastAsia="es-ES"/>
        </w:rPr>
        <w:t xml:space="preserve"> </w:t>
      </w:r>
      <w:r w:rsidRPr="00DB1519">
        <w:rPr>
          <w:rFonts w:eastAsia="Times New Roman"/>
          <w:iCs/>
          <w:szCs w:val="24"/>
          <w:lang w:eastAsia="es-ES"/>
        </w:rPr>
        <w:lastRenderedPageBreak/>
        <w:t xml:space="preserve">manifiestas del </w:t>
      </w:r>
      <w:r w:rsidR="00DB1519" w:rsidRPr="00DB1519">
        <w:rPr>
          <w:rFonts w:eastAsia="Times New Roman"/>
          <w:iCs/>
          <w:szCs w:val="24"/>
          <w:lang w:eastAsia="es-ES"/>
        </w:rPr>
        <w:t>estudiante</w:t>
      </w:r>
      <w:r w:rsidRPr="00DB1519">
        <w:rPr>
          <w:rFonts w:eastAsia="Times New Roman"/>
          <w:iCs/>
          <w:szCs w:val="24"/>
          <w:lang w:eastAsia="es-ES"/>
        </w:rPr>
        <w:t xml:space="preserve"> que sirven como referencia para determinar el nivel de aprendizaje, con respecto a un logro.</w:t>
      </w:r>
    </w:p>
    <w:p w:rsidR="00317BDB" w:rsidRPr="00DB1519" w:rsidRDefault="00317BDB" w:rsidP="004D462C">
      <w:pPr>
        <w:shd w:val="clear" w:color="auto" w:fill="FFFFFF"/>
        <w:tabs>
          <w:tab w:val="left" w:pos="1134"/>
        </w:tabs>
        <w:spacing w:before="100" w:beforeAutospacing="1" w:after="100" w:afterAutospacing="1"/>
        <w:ind w:left="1134" w:hanging="425"/>
        <w:rPr>
          <w:rFonts w:eastAsia="Times New Roman"/>
          <w:iCs/>
          <w:szCs w:val="24"/>
          <w:lang w:eastAsia="es-ES"/>
        </w:rPr>
      </w:pPr>
      <w:r w:rsidRPr="00DB1519">
        <w:rPr>
          <w:rFonts w:eastAsia="Times New Roman"/>
          <w:iCs/>
          <w:szCs w:val="24"/>
          <w:lang w:eastAsia="es-ES"/>
        </w:rPr>
        <w:t> </w:t>
      </w:r>
      <w:r w:rsidR="004D462C" w:rsidRPr="00DB1519">
        <w:rPr>
          <w:rFonts w:eastAsia="Times New Roman"/>
          <w:iCs/>
          <w:szCs w:val="24"/>
          <w:lang w:eastAsia="es-ES"/>
        </w:rPr>
        <w:t xml:space="preserve">4.-  </w:t>
      </w:r>
      <w:r w:rsidRPr="00DB1519">
        <w:rPr>
          <w:rFonts w:eastAsia="Times New Roman"/>
          <w:iCs/>
          <w:szCs w:val="24"/>
          <w:lang w:eastAsia="es-ES"/>
        </w:rPr>
        <w:t>El desarrollo y cumplimiento de los procesos metodológicos de la evaluación como: </w:t>
      </w:r>
    </w:p>
    <w:p w:rsidR="0004753C" w:rsidRPr="00A554AE" w:rsidRDefault="005E453B" w:rsidP="00A554AE">
      <w:pPr>
        <w:pStyle w:val="Prrafodelista"/>
        <w:numPr>
          <w:ilvl w:val="0"/>
          <w:numId w:val="33"/>
        </w:numPr>
        <w:shd w:val="clear" w:color="auto" w:fill="FFFFFF"/>
        <w:spacing w:before="100" w:beforeAutospacing="1" w:after="100" w:afterAutospacing="1"/>
        <w:rPr>
          <w:rFonts w:eastAsia="Times New Roman"/>
          <w:szCs w:val="24"/>
          <w:highlight w:val="cyan"/>
          <w:lang w:eastAsia="es-ES"/>
        </w:rPr>
      </w:pPr>
      <w:r w:rsidRPr="00A554AE">
        <w:rPr>
          <w:rFonts w:eastAsia="Times New Roman"/>
          <w:szCs w:val="24"/>
          <w:lang w:eastAsia="es-ES"/>
        </w:rPr>
        <w:t>Se h</w:t>
      </w:r>
      <w:r w:rsidR="00A554AE" w:rsidRPr="00A554AE">
        <w:rPr>
          <w:rFonts w:eastAsia="Times New Roman"/>
          <w:szCs w:val="24"/>
          <w:lang w:eastAsia="es-ES"/>
        </w:rPr>
        <w:t>ará</w:t>
      </w:r>
      <w:r w:rsidRPr="00A554AE">
        <w:rPr>
          <w:rFonts w:eastAsia="Times New Roman"/>
          <w:szCs w:val="24"/>
          <w:lang w:eastAsia="es-ES"/>
        </w:rPr>
        <w:t xml:space="preserve"> </w:t>
      </w:r>
      <w:r w:rsidR="004358A6" w:rsidRPr="00A554AE">
        <w:rPr>
          <w:rFonts w:eastAsia="Times New Roman"/>
          <w:szCs w:val="24"/>
          <w:lang w:eastAsia="es-ES"/>
        </w:rPr>
        <w:t>una (1)</w:t>
      </w:r>
      <w:r w:rsidR="00D8599E" w:rsidRPr="00A554AE">
        <w:rPr>
          <w:rFonts w:eastAsia="Times New Roman"/>
          <w:szCs w:val="24"/>
          <w:lang w:eastAsia="es-ES"/>
        </w:rPr>
        <w:t xml:space="preserve"> actividad</w:t>
      </w:r>
      <w:r w:rsidR="004358A6" w:rsidRPr="00A554AE">
        <w:rPr>
          <w:rFonts w:eastAsia="Times New Roman"/>
          <w:szCs w:val="24"/>
          <w:lang w:eastAsia="es-ES"/>
        </w:rPr>
        <w:t xml:space="preserve"> de refuerzo</w:t>
      </w:r>
      <w:r w:rsidRPr="00A554AE">
        <w:rPr>
          <w:rFonts w:eastAsia="Times New Roman"/>
          <w:szCs w:val="24"/>
          <w:lang w:eastAsia="es-ES"/>
        </w:rPr>
        <w:t xml:space="preserve"> a los estudiantes que no </w:t>
      </w:r>
      <w:r w:rsidR="008B4E20" w:rsidRPr="00A554AE">
        <w:rPr>
          <w:rFonts w:eastAsia="Times New Roman"/>
          <w:szCs w:val="24"/>
          <w:lang w:eastAsia="es-ES"/>
        </w:rPr>
        <w:t xml:space="preserve">hayan </w:t>
      </w:r>
      <w:r w:rsidRPr="00A554AE">
        <w:rPr>
          <w:rFonts w:eastAsia="Times New Roman"/>
          <w:szCs w:val="24"/>
          <w:lang w:eastAsia="es-ES"/>
        </w:rPr>
        <w:t xml:space="preserve">alcanzado la competencia por cada tema visto durante el periodo </w:t>
      </w:r>
      <w:r w:rsidR="00317BDB" w:rsidRPr="00A554AE">
        <w:rPr>
          <w:rFonts w:eastAsia="Times New Roman"/>
          <w:szCs w:val="24"/>
          <w:lang w:eastAsia="es-ES"/>
        </w:rPr>
        <w:t>de</w:t>
      </w:r>
      <w:r w:rsidRPr="00A554AE">
        <w:rPr>
          <w:rFonts w:eastAsia="Times New Roman"/>
          <w:szCs w:val="24"/>
          <w:lang w:eastAsia="es-ES"/>
        </w:rPr>
        <w:t xml:space="preserve"> acuerdo </w:t>
      </w:r>
      <w:r w:rsidR="00A554AE" w:rsidRPr="00A554AE">
        <w:rPr>
          <w:rFonts w:eastAsia="Times New Roman"/>
          <w:szCs w:val="24"/>
          <w:lang w:eastAsia="es-ES"/>
        </w:rPr>
        <w:t>a los</w:t>
      </w:r>
      <w:r w:rsidR="00317BDB" w:rsidRPr="00A554AE">
        <w:rPr>
          <w:rFonts w:eastAsia="Times New Roman"/>
          <w:szCs w:val="24"/>
          <w:lang w:eastAsia="es-ES"/>
        </w:rPr>
        <w:t xml:space="preserve"> aspectos obligatorios del proceso de </w:t>
      </w:r>
      <w:r w:rsidR="00A554AE" w:rsidRPr="00A554AE">
        <w:rPr>
          <w:rFonts w:eastAsia="Times New Roman"/>
          <w:szCs w:val="24"/>
          <w:lang w:eastAsia="es-ES"/>
        </w:rPr>
        <w:t>evaluación de</w:t>
      </w:r>
      <w:r w:rsidR="00D628C3" w:rsidRPr="00A554AE">
        <w:rPr>
          <w:rFonts w:eastAsia="Times New Roman"/>
          <w:szCs w:val="24"/>
          <w:lang w:eastAsia="es-ES"/>
        </w:rPr>
        <w:t xml:space="preserve"> la </w:t>
      </w:r>
      <w:r w:rsidR="009F1B18" w:rsidRPr="00A554AE">
        <w:rPr>
          <w:rFonts w:eastAsia="Times New Roman"/>
          <w:szCs w:val="24"/>
          <w:lang w:eastAsia="es-ES"/>
        </w:rPr>
        <w:t xml:space="preserve">Institución </w:t>
      </w:r>
      <w:r w:rsidR="00317BDB" w:rsidRPr="00A554AE">
        <w:rPr>
          <w:rFonts w:eastAsia="Times New Roman"/>
          <w:szCs w:val="24"/>
          <w:lang w:eastAsia="es-ES"/>
        </w:rPr>
        <w:t>E</w:t>
      </w:r>
      <w:r w:rsidR="009F1B18" w:rsidRPr="00A554AE">
        <w:rPr>
          <w:rFonts w:eastAsia="Times New Roman"/>
          <w:szCs w:val="24"/>
          <w:lang w:eastAsia="es-ES"/>
        </w:rPr>
        <w:t>ducativa Altozano</w:t>
      </w:r>
      <w:r w:rsidR="0004753C" w:rsidRPr="00A554AE">
        <w:rPr>
          <w:rFonts w:eastAsia="Times New Roman"/>
          <w:szCs w:val="24"/>
          <w:lang w:eastAsia="es-ES"/>
        </w:rPr>
        <w:t xml:space="preserve">, </w:t>
      </w:r>
      <w:r w:rsidR="00317BDB" w:rsidRPr="00A554AE">
        <w:rPr>
          <w:rFonts w:eastAsia="Times New Roman"/>
          <w:szCs w:val="24"/>
          <w:lang w:eastAsia="es-ES"/>
        </w:rPr>
        <w:t xml:space="preserve">en cada área o asignatura </w:t>
      </w:r>
      <w:r w:rsidR="0004753C" w:rsidRPr="00A554AE">
        <w:rPr>
          <w:rFonts w:eastAsia="Times New Roman"/>
          <w:szCs w:val="24"/>
          <w:lang w:eastAsia="es-ES"/>
        </w:rPr>
        <w:t>del Plan de Estudios</w:t>
      </w:r>
      <w:r w:rsidR="00317BDB" w:rsidRPr="00A554AE">
        <w:rPr>
          <w:rFonts w:eastAsia="Times New Roman"/>
          <w:szCs w:val="24"/>
          <w:lang w:eastAsia="es-ES"/>
        </w:rPr>
        <w:t>.</w:t>
      </w:r>
      <w:r w:rsidR="00D8599E" w:rsidRPr="00A554AE">
        <w:rPr>
          <w:rFonts w:eastAsia="Times New Roman"/>
          <w:szCs w:val="24"/>
          <w:lang w:eastAsia="es-ES"/>
        </w:rPr>
        <w:t xml:space="preserve"> Además, </w:t>
      </w:r>
      <w:r w:rsidR="00F35FC5" w:rsidRPr="00A554AE">
        <w:rPr>
          <w:rFonts w:eastAsia="Times New Roman"/>
          <w:szCs w:val="24"/>
          <w:lang w:eastAsia="es-ES"/>
        </w:rPr>
        <w:t xml:space="preserve">se deben </w:t>
      </w:r>
      <w:r w:rsidR="00D8599E" w:rsidRPr="00A554AE">
        <w:rPr>
          <w:rFonts w:eastAsia="Times New Roman"/>
          <w:szCs w:val="24"/>
          <w:lang w:eastAsia="es-ES"/>
        </w:rPr>
        <w:t>cumplir</w:t>
      </w:r>
      <w:r w:rsidR="00F35FC5" w:rsidRPr="00A554AE">
        <w:rPr>
          <w:rFonts w:eastAsia="Times New Roman"/>
          <w:szCs w:val="24"/>
          <w:lang w:eastAsia="es-ES"/>
        </w:rPr>
        <w:t xml:space="preserve"> </w:t>
      </w:r>
      <w:r w:rsidR="00D8599E" w:rsidRPr="00A554AE">
        <w:rPr>
          <w:rFonts w:eastAsia="Times New Roman"/>
          <w:szCs w:val="24"/>
          <w:lang w:eastAsia="es-ES"/>
        </w:rPr>
        <w:t>las fechas</w:t>
      </w:r>
      <w:r w:rsidR="00F35FC5" w:rsidRPr="00A554AE">
        <w:rPr>
          <w:rFonts w:eastAsia="Times New Roman"/>
          <w:szCs w:val="24"/>
          <w:lang w:eastAsia="es-ES"/>
        </w:rPr>
        <w:t xml:space="preserve"> estipuladas para la presentación de las actividades</w:t>
      </w:r>
      <w:r w:rsidR="00886E9E" w:rsidRPr="00A554AE">
        <w:rPr>
          <w:rFonts w:eastAsia="Times New Roman"/>
          <w:szCs w:val="24"/>
          <w:lang w:eastAsia="es-ES"/>
        </w:rPr>
        <w:t xml:space="preserve"> por tema. (</w:t>
      </w:r>
      <w:r w:rsidR="00886E9E" w:rsidRPr="00A554AE">
        <w:rPr>
          <w:rFonts w:eastAsia="Times New Roman"/>
          <w:b/>
          <w:szCs w:val="24"/>
          <w:lang w:eastAsia="es-ES"/>
        </w:rPr>
        <w:t>ver anexo1- formato por actividades por tema</w:t>
      </w:r>
      <w:r w:rsidR="00886E9E" w:rsidRPr="00A554AE">
        <w:rPr>
          <w:rFonts w:eastAsia="Times New Roman"/>
          <w:szCs w:val="24"/>
          <w:lang w:eastAsia="es-ES"/>
        </w:rPr>
        <w:t>)</w:t>
      </w:r>
      <w:r w:rsidR="008B4E20" w:rsidRPr="00A554AE">
        <w:rPr>
          <w:rFonts w:eastAsia="Times New Roman"/>
          <w:szCs w:val="24"/>
          <w:lang w:eastAsia="es-ES"/>
        </w:rPr>
        <w:t xml:space="preserve">. </w:t>
      </w:r>
    </w:p>
    <w:p w:rsidR="00D73F2C" w:rsidRPr="00A554AE" w:rsidRDefault="008B4E20" w:rsidP="0004753C">
      <w:pPr>
        <w:shd w:val="clear" w:color="auto" w:fill="FFFFFF"/>
        <w:spacing w:before="100" w:beforeAutospacing="1" w:after="100" w:afterAutospacing="1"/>
        <w:ind w:left="1418"/>
        <w:rPr>
          <w:rFonts w:eastAsia="Times New Roman"/>
          <w:szCs w:val="24"/>
          <w:lang w:eastAsia="es-ES"/>
        </w:rPr>
      </w:pPr>
      <w:r w:rsidRPr="00A554AE">
        <w:rPr>
          <w:rFonts w:eastAsia="Times New Roman"/>
          <w:szCs w:val="24"/>
          <w:lang w:eastAsia="es-ES"/>
        </w:rPr>
        <w:t xml:space="preserve">Al finalizar el periodo </w:t>
      </w:r>
      <w:r w:rsidR="0004753C" w:rsidRPr="00A554AE">
        <w:rPr>
          <w:rFonts w:eastAsia="Times New Roman"/>
          <w:szCs w:val="24"/>
          <w:lang w:eastAsia="es-ES"/>
        </w:rPr>
        <w:t>los docentes realizaran</w:t>
      </w:r>
      <w:r w:rsidRPr="00A554AE">
        <w:rPr>
          <w:rFonts w:eastAsia="Times New Roman"/>
          <w:szCs w:val="24"/>
          <w:lang w:eastAsia="es-ES"/>
        </w:rPr>
        <w:t xml:space="preserve"> un reporte </w:t>
      </w:r>
      <w:r w:rsidR="0004753C" w:rsidRPr="00A554AE">
        <w:rPr>
          <w:rFonts w:eastAsia="Times New Roman"/>
          <w:szCs w:val="24"/>
          <w:lang w:eastAsia="es-ES"/>
        </w:rPr>
        <w:t xml:space="preserve">de los estudiantes que no cumplieron los compromisos académicos </w:t>
      </w:r>
      <w:r w:rsidRPr="00A554AE">
        <w:rPr>
          <w:rFonts w:eastAsia="Times New Roman"/>
          <w:szCs w:val="24"/>
          <w:lang w:eastAsia="es-ES"/>
        </w:rPr>
        <w:t>para darlo a conocer</w:t>
      </w:r>
      <w:r w:rsidR="00F772F7" w:rsidRPr="00A554AE">
        <w:rPr>
          <w:rFonts w:eastAsia="Times New Roman"/>
          <w:szCs w:val="24"/>
          <w:lang w:eastAsia="es-ES"/>
        </w:rPr>
        <w:t xml:space="preserve"> y firmar</w:t>
      </w:r>
      <w:r w:rsidRPr="00A554AE">
        <w:rPr>
          <w:rFonts w:eastAsia="Times New Roman"/>
          <w:szCs w:val="24"/>
          <w:lang w:eastAsia="es-ES"/>
        </w:rPr>
        <w:t xml:space="preserve"> a padre de familia. </w:t>
      </w:r>
      <w:r w:rsidR="00F772F7" w:rsidRPr="00A554AE">
        <w:rPr>
          <w:rFonts w:eastAsia="Times New Roman"/>
          <w:szCs w:val="24"/>
          <w:lang w:eastAsia="es-ES"/>
        </w:rPr>
        <w:t xml:space="preserve"> </w:t>
      </w:r>
      <w:r w:rsidR="00886E9E" w:rsidRPr="00A554AE">
        <w:rPr>
          <w:rFonts w:eastAsia="Times New Roman"/>
          <w:b/>
          <w:szCs w:val="24"/>
          <w:lang w:eastAsia="es-ES"/>
        </w:rPr>
        <w:t>(Ver anexo 2</w:t>
      </w:r>
      <w:r w:rsidR="0004753C" w:rsidRPr="00A554AE">
        <w:rPr>
          <w:rFonts w:eastAsia="Times New Roman"/>
          <w:b/>
          <w:szCs w:val="24"/>
          <w:lang w:eastAsia="es-ES"/>
        </w:rPr>
        <w:t xml:space="preserve"> - Formato </w:t>
      </w:r>
      <w:r w:rsidR="00886E9E" w:rsidRPr="00A554AE">
        <w:rPr>
          <w:rFonts w:eastAsia="Times New Roman"/>
          <w:b/>
          <w:szCs w:val="24"/>
          <w:lang w:eastAsia="es-ES"/>
        </w:rPr>
        <w:t>actividades de refuerzo por periodo</w:t>
      </w:r>
      <w:r w:rsidR="00A707AF" w:rsidRPr="00A554AE">
        <w:rPr>
          <w:rFonts w:eastAsia="Times New Roman"/>
          <w:b/>
          <w:szCs w:val="24"/>
          <w:lang w:eastAsia="es-ES"/>
        </w:rPr>
        <w:t>)</w:t>
      </w:r>
      <w:r w:rsidR="00F772F7" w:rsidRPr="00A554AE">
        <w:rPr>
          <w:rFonts w:eastAsia="Times New Roman"/>
          <w:szCs w:val="24"/>
          <w:lang w:eastAsia="es-ES"/>
        </w:rPr>
        <w:t xml:space="preserve"> </w:t>
      </w:r>
    </w:p>
    <w:p w:rsidR="00F35FC5" w:rsidRPr="00A554AE" w:rsidRDefault="00DF73CC" w:rsidP="00A8305B">
      <w:pPr>
        <w:shd w:val="clear" w:color="auto" w:fill="FFFFFF"/>
        <w:spacing w:before="100" w:beforeAutospacing="1" w:after="100" w:afterAutospacing="1"/>
        <w:ind w:left="1418"/>
        <w:rPr>
          <w:rFonts w:eastAsia="Times New Roman"/>
          <w:szCs w:val="24"/>
          <w:lang w:eastAsia="es-ES"/>
        </w:rPr>
      </w:pPr>
      <w:r>
        <w:rPr>
          <w:rFonts w:eastAsia="Times New Roman"/>
          <w:szCs w:val="24"/>
          <w:lang w:eastAsia="es-ES"/>
        </w:rPr>
        <w:t xml:space="preserve">Para </w:t>
      </w:r>
      <w:r w:rsidR="00F35FC5" w:rsidRPr="00A554AE">
        <w:rPr>
          <w:rFonts w:eastAsia="Times New Roman"/>
          <w:szCs w:val="24"/>
          <w:lang w:eastAsia="es-ES"/>
        </w:rPr>
        <w:t xml:space="preserve">Las actividades de refuerzo </w:t>
      </w:r>
      <w:r>
        <w:rPr>
          <w:rFonts w:eastAsia="Times New Roman"/>
          <w:szCs w:val="24"/>
          <w:lang w:eastAsia="es-ES"/>
        </w:rPr>
        <w:t>se deben tener en cuenta los siguientes criterios:</w:t>
      </w:r>
    </w:p>
    <w:p w:rsidR="00916C5A" w:rsidRPr="00A554AE" w:rsidRDefault="00916C5A" w:rsidP="00F35FC5">
      <w:pPr>
        <w:numPr>
          <w:ilvl w:val="0"/>
          <w:numId w:val="29"/>
        </w:numPr>
        <w:shd w:val="clear" w:color="auto" w:fill="FFFFFF"/>
        <w:spacing w:before="100" w:beforeAutospacing="1" w:after="100" w:afterAutospacing="1"/>
        <w:rPr>
          <w:rFonts w:eastAsia="Times New Roman"/>
          <w:szCs w:val="24"/>
          <w:lang w:eastAsia="es-ES"/>
        </w:rPr>
      </w:pPr>
      <w:r w:rsidRPr="00A554AE">
        <w:rPr>
          <w:rFonts w:eastAsia="Times New Roman"/>
          <w:szCs w:val="24"/>
          <w:lang w:eastAsia="es-ES"/>
        </w:rPr>
        <w:t>Trabajo de refuerzo (investigación del tema asignado)</w:t>
      </w:r>
    </w:p>
    <w:p w:rsidR="00F35FC5" w:rsidRPr="00A554AE" w:rsidRDefault="00916C5A" w:rsidP="00F35FC5">
      <w:pPr>
        <w:numPr>
          <w:ilvl w:val="0"/>
          <w:numId w:val="29"/>
        </w:numPr>
        <w:shd w:val="clear" w:color="auto" w:fill="FFFFFF"/>
        <w:spacing w:before="100" w:beforeAutospacing="1" w:after="100" w:afterAutospacing="1"/>
        <w:rPr>
          <w:rFonts w:eastAsia="Times New Roman"/>
          <w:szCs w:val="24"/>
          <w:lang w:eastAsia="es-ES"/>
        </w:rPr>
      </w:pPr>
      <w:r w:rsidRPr="00A554AE">
        <w:rPr>
          <w:rFonts w:eastAsia="Times New Roman"/>
          <w:szCs w:val="24"/>
          <w:lang w:eastAsia="es-ES"/>
        </w:rPr>
        <w:t>Evaluación oral</w:t>
      </w:r>
    </w:p>
    <w:p w:rsidR="00916C5A" w:rsidRPr="00A554AE" w:rsidRDefault="00916C5A" w:rsidP="00F35FC5">
      <w:pPr>
        <w:numPr>
          <w:ilvl w:val="0"/>
          <w:numId w:val="29"/>
        </w:numPr>
        <w:shd w:val="clear" w:color="auto" w:fill="FFFFFF"/>
        <w:spacing w:before="100" w:beforeAutospacing="1" w:after="100" w:afterAutospacing="1"/>
        <w:rPr>
          <w:rFonts w:eastAsia="Times New Roman"/>
          <w:szCs w:val="24"/>
          <w:lang w:eastAsia="es-ES"/>
        </w:rPr>
      </w:pPr>
      <w:r w:rsidRPr="00A554AE">
        <w:rPr>
          <w:rFonts w:eastAsia="Times New Roman"/>
          <w:szCs w:val="24"/>
          <w:lang w:eastAsia="es-ES"/>
        </w:rPr>
        <w:t>Evaluación escrita</w:t>
      </w:r>
    </w:p>
    <w:p w:rsidR="00AF3EF2" w:rsidRPr="00AC1FF0" w:rsidRDefault="00AC1FF0" w:rsidP="00AF3EF2">
      <w:pPr>
        <w:numPr>
          <w:ilvl w:val="0"/>
          <w:numId w:val="10"/>
        </w:numPr>
        <w:shd w:val="clear" w:color="auto" w:fill="FFFFFF"/>
        <w:tabs>
          <w:tab w:val="left" w:pos="993"/>
        </w:tabs>
        <w:spacing w:before="100" w:beforeAutospacing="1" w:after="100" w:afterAutospacing="1"/>
        <w:ind w:left="1418" w:hanging="284"/>
        <w:rPr>
          <w:rFonts w:eastAsia="Times New Roman"/>
          <w:szCs w:val="24"/>
          <w:lang w:eastAsia="es-ES"/>
        </w:rPr>
      </w:pPr>
      <w:r>
        <w:rPr>
          <w:rFonts w:eastAsia="Times New Roman"/>
          <w:szCs w:val="24"/>
          <w:lang w:eastAsia="es-ES"/>
        </w:rPr>
        <w:t>A</w:t>
      </w:r>
      <w:r w:rsidRPr="00AC1FF0">
        <w:rPr>
          <w:rFonts w:eastAsia="Times New Roman"/>
          <w:szCs w:val="24"/>
          <w:lang w:eastAsia="es-ES"/>
        </w:rPr>
        <w:t>l finalizar cada periodo se realizara una evaluación tipo icfes para diagnosticar y</w:t>
      </w:r>
      <w:r>
        <w:rPr>
          <w:rFonts w:eastAsia="Times New Roman"/>
          <w:szCs w:val="24"/>
          <w:lang w:eastAsia="es-ES"/>
        </w:rPr>
        <w:t xml:space="preserve"> evaluar las competencias de cada</w:t>
      </w:r>
      <w:r w:rsidRPr="00AC1FF0">
        <w:rPr>
          <w:rFonts w:eastAsia="Times New Roman"/>
          <w:szCs w:val="24"/>
          <w:lang w:eastAsia="es-ES"/>
        </w:rPr>
        <w:t xml:space="preserve"> asignatura, teniendo</w:t>
      </w:r>
      <w:r>
        <w:rPr>
          <w:rFonts w:eastAsia="Times New Roman"/>
          <w:szCs w:val="24"/>
          <w:lang w:eastAsia="es-ES"/>
        </w:rPr>
        <w:t xml:space="preserve"> en cuenta el plan de estudio buscando </w:t>
      </w:r>
      <w:proofErr w:type="gramStart"/>
      <w:r>
        <w:rPr>
          <w:rFonts w:eastAsia="Times New Roman"/>
          <w:szCs w:val="24"/>
          <w:lang w:eastAsia="es-ES"/>
        </w:rPr>
        <w:t xml:space="preserve">así </w:t>
      </w:r>
      <w:r w:rsidRPr="00AC1FF0">
        <w:rPr>
          <w:rFonts w:eastAsia="Times New Roman"/>
          <w:szCs w:val="24"/>
          <w:lang w:eastAsia="es-ES"/>
        </w:rPr>
        <w:t xml:space="preserve"> desarrollar</w:t>
      </w:r>
      <w:proofErr w:type="gramEnd"/>
      <w:r w:rsidRPr="00AC1FF0">
        <w:rPr>
          <w:rFonts w:eastAsia="Times New Roman"/>
          <w:szCs w:val="24"/>
          <w:lang w:eastAsia="es-ES"/>
        </w:rPr>
        <w:t xml:space="preserve"> habilidades y destrezas relacionadas con la presentación de las pruebas de estado</w:t>
      </w:r>
      <w:r w:rsidR="00317BDB" w:rsidRPr="00AC1FF0">
        <w:rPr>
          <w:rFonts w:eastAsia="Times New Roman"/>
          <w:szCs w:val="24"/>
          <w:lang w:eastAsia="es-ES"/>
        </w:rPr>
        <w:t>.</w:t>
      </w:r>
    </w:p>
    <w:p w:rsidR="00AF3EF2" w:rsidRPr="00AF3EF2" w:rsidRDefault="00541228" w:rsidP="00AF3EF2">
      <w:pPr>
        <w:pStyle w:val="Prrafodelista"/>
        <w:numPr>
          <w:ilvl w:val="1"/>
          <w:numId w:val="24"/>
        </w:numPr>
        <w:shd w:val="clear" w:color="auto" w:fill="FFFFFF"/>
        <w:tabs>
          <w:tab w:val="left" w:pos="993"/>
        </w:tabs>
        <w:spacing w:before="100" w:beforeAutospacing="1" w:after="100" w:afterAutospacing="1"/>
        <w:rPr>
          <w:rFonts w:eastAsia="Times New Roman"/>
          <w:szCs w:val="24"/>
          <w:lang w:eastAsia="es-ES"/>
        </w:rPr>
      </w:pPr>
      <w:hyperlink r:id="rId9" w:history="1">
        <w:r w:rsidR="00317BDB" w:rsidRPr="00AF3EF2">
          <w:rPr>
            <w:rFonts w:eastAsia="Times New Roman"/>
            <w:b/>
            <w:bCs/>
            <w:szCs w:val="24"/>
            <w:lang w:eastAsia="es-ES"/>
          </w:rPr>
          <w:t>CRITERIOS DE PROMOCIÓN</w:t>
        </w:r>
      </w:hyperlink>
    </w:p>
    <w:p w:rsidR="00AF3EF2" w:rsidRDefault="00AF3EF2" w:rsidP="00AF3EF2">
      <w:pPr>
        <w:pStyle w:val="Prrafodelista"/>
        <w:shd w:val="clear" w:color="auto" w:fill="FFFFFF"/>
        <w:tabs>
          <w:tab w:val="left" w:pos="993"/>
        </w:tabs>
        <w:spacing w:before="100" w:beforeAutospacing="1" w:after="100" w:afterAutospacing="1"/>
        <w:ind w:left="1080"/>
        <w:rPr>
          <w:rFonts w:eastAsia="Times New Roman"/>
          <w:b/>
          <w:bCs/>
          <w:szCs w:val="24"/>
          <w:lang w:eastAsia="es-ES"/>
        </w:rPr>
      </w:pPr>
    </w:p>
    <w:p w:rsidR="00AF3EF2" w:rsidRPr="00AF3EF2" w:rsidRDefault="00317BDB" w:rsidP="009F4136">
      <w:pPr>
        <w:pStyle w:val="Prrafodelista"/>
        <w:shd w:val="clear" w:color="auto" w:fill="FFFFFF"/>
        <w:spacing w:before="100" w:beforeAutospacing="1" w:after="100" w:afterAutospacing="1"/>
        <w:ind w:left="0"/>
        <w:rPr>
          <w:rFonts w:eastAsia="Times New Roman"/>
          <w:szCs w:val="24"/>
          <w:lang w:eastAsia="es-ES"/>
        </w:rPr>
      </w:pPr>
      <w:r w:rsidRPr="00216DD8">
        <w:rPr>
          <w:rFonts w:eastAsia="Times New Roman"/>
          <w:szCs w:val="24"/>
          <w:lang w:eastAsia="es-ES"/>
        </w:rPr>
        <w:t xml:space="preserve">Se define la </w:t>
      </w:r>
      <w:r w:rsidR="00E7120A" w:rsidRPr="00216DD8">
        <w:rPr>
          <w:rFonts w:eastAsia="Times New Roman"/>
          <w:szCs w:val="24"/>
          <w:lang w:eastAsia="es-ES"/>
        </w:rPr>
        <w:t>P</w:t>
      </w:r>
      <w:r w:rsidR="00AC6469" w:rsidRPr="00216DD8">
        <w:rPr>
          <w:rFonts w:eastAsia="Times New Roman"/>
          <w:szCs w:val="24"/>
          <w:lang w:eastAsia="es-ES"/>
        </w:rPr>
        <w:t>romoción en la INSTITUCION EDUCATIVA ALTOZANO</w:t>
      </w:r>
      <w:r w:rsidRPr="00216DD8">
        <w:rPr>
          <w:rFonts w:eastAsia="Times New Roman"/>
          <w:szCs w:val="24"/>
          <w:lang w:eastAsia="es-ES"/>
        </w:rPr>
        <w:t xml:space="preserve">, como el reconocimiento que se le hace a un </w:t>
      </w:r>
      <w:r w:rsidR="00E7120A" w:rsidRPr="00216DD8">
        <w:rPr>
          <w:rFonts w:eastAsia="Times New Roman"/>
          <w:szCs w:val="24"/>
          <w:lang w:eastAsia="es-ES"/>
        </w:rPr>
        <w:t>estudiante</w:t>
      </w:r>
      <w:r w:rsidR="00AC1FF0" w:rsidRPr="00216DD8">
        <w:rPr>
          <w:rFonts w:eastAsia="Times New Roman"/>
          <w:szCs w:val="24"/>
          <w:lang w:eastAsia="es-ES"/>
        </w:rPr>
        <w:t xml:space="preserve"> por </w:t>
      </w:r>
      <w:r w:rsidR="00216DD8" w:rsidRPr="00216DD8">
        <w:rPr>
          <w:rFonts w:eastAsia="Times New Roman"/>
          <w:szCs w:val="24"/>
          <w:lang w:eastAsia="es-ES"/>
        </w:rPr>
        <w:t>haber cumplido satisfactoriamente</w:t>
      </w:r>
      <w:r w:rsidR="007505F6" w:rsidRPr="00216DD8">
        <w:rPr>
          <w:rFonts w:eastAsia="Times New Roman"/>
          <w:szCs w:val="24"/>
          <w:lang w:eastAsia="es-ES"/>
        </w:rPr>
        <w:t xml:space="preserve"> con el alcance de las competencias en el ser, saber y saber </w:t>
      </w:r>
      <w:r w:rsidR="00216DD8" w:rsidRPr="00216DD8">
        <w:rPr>
          <w:rFonts w:eastAsia="Times New Roman"/>
          <w:szCs w:val="24"/>
          <w:lang w:eastAsia="es-ES"/>
        </w:rPr>
        <w:t>hacer con</w:t>
      </w:r>
      <w:r w:rsidR="004B5261" w:rsidRPr="00216DD8">
        <w:rPr>
          <w:rFonts w:eastAsia="Times New Roman"/>
          <w:szCs w:val="24"/>
          <w:lang w:eastAsia="es-ES"/>
        </w:rPr>
        <w:t xml:space="preserve"> </w:t>
      </w:r>
      <w:r w:rsidRPr="00216DD8">
        <w:rPr>
          <w:rFonts w:eastAsia="Times New Roman"/>
          <w:szCs w:val="24"/>
          <w:lang w:eastAsia="es-ES"/>
        </w:rPr>
        <w:t xml:space="preserve">una fase de su formación, y demostrado que reúne las competencias necesarias para que continúe al grado siguiente, de acuerdo con los criterios y el cumplimiento de los procedimientos </w:t>
      </w:r>
      <w:r w:rsidR="00783F98" w:rsidRPr="00216DD8">
        <w:rPr>
          <w:rFonts w:eastAsia="Times New Roman"/>
          <w:szCs w:val="24"/>
          <w:lang w:eastAsia="es-ES"/>
        </w:rPr>
        <w:t>señalados en el presente decreto</w:t>
      </w:r>
      <w:r w:rsidRPr="00AF3EF2">
        <w:rPr>
          <w:rFonts w:eastAsia="Times New Roman"/>
          <w:szCs w:val="24"/>
          <w:lang w:eastAsia="es-ES"/>
        </w:rPr>
        <w:t>.</w:t>
      </w:r>
    </w:p>
    <w:p w:rsidR="00AF3EF2" w:rsidRPr="00AF3EF2" w:rsidRDefault="00AF3EF2" w:rsidP="00AF3EF2">
      <w:pPr>
        <w:pStyle w:val="Prrafodelista"/>
        <w:shd w:val="clear" w:color="auto" w:fill="FFFFFF"/>
        <w:tabs>
          <w:tab w:val="left" w:pos="993"/>
        </w:tabs>
        <w:spacing w:before="100" w:beforeAutospacing="1" w:after="100" w:afterAutospacing="1"/>
        <w:ind w:left="1080"/>
        <w:rPr>
          <w:rFonts w:eastAsia="Times New Roman"/>
          <w:szCs w:val="24"/>
          <w:lang w:eastAsia="es-ES"/>
        </w:rPr>
      </w:pPr>
    </w:p>
    <w:p w:rsidR="00EC4F07" w:rsidRPr="00AF3EF2" w:rsidRDefault="00317BDB" w:rsidP="009F4136">
      <w:pPr>
        <w:pStyle w:val="Prrafodelista"/>
        <w:shd w:val="clear" w:color="auto" w:fill="FFFFFF"/>
        <w:spacing w:before="100" w:beforeAutospacing="1" w:after="100" w:afterAutospacing="1"/>
        <w:ind w:left="0"/>
        <w:rPr>
          <w:rFonts w:eastAsia="Times New Roman"/>
          <w:szCs w:val="24"/>
          <w:lang w:eastAsia="es-ES"/>
        </w:rPr>
      </w:pPr>
      <w:r w:rsidRPr="00AF3EF2">
        <w:rPr>
          <w:rFonts w:eastAsia="Times New Roman"/>
          <w:szCs w:val="24"/>
          <w:lang w:eastAsia="es-ES"/>
        </w:rPr>
        <w:t xml:space="preserve">Los Criterios de Promoción son Indicadores incorporados al PEI,  utilizados </w:t>
      </w:r>
      <w:r w:rsidR="00783F98" w:rsidRPr="00AF3EF2">
        <w:rPr>
          <w:rFonts w:eastAsia="Times New Roman"/>
          <w:szCs w:val="24"/>
          <w:lang w:eastAsia="es-ES"/>
        </w:rPr>
        <w:t>para valorar el grado de conocimiento y competencias</w:t>
      </w:r>
      <w:r w:rsidR="00A135F6" w:rsidRPr="00AF3EF2">
        <w:rPr>
          <w:rFonts w:eastAsia="Times New Roman"/>
          <w:szCs w:val="24"/>
          <w:lang w:eastAsia="es-ES"/>
        </w:rPr>
        <w:t xml:space="preserve"> </w:t>
      </w:r>
      <w:r w:rsidRPr="00AF3EF2">
        <w:rPr>
          <w:rFonts w:eastAsia="Times New Roman"/>
          <w:szCs w:val="24"/>
          <w:lang w:eastAsia="es-ES"/>
        </w:rPr>
        <w:t xml:space="preserve"> alcanzado por el </w:t>
      </w:r>
      <w:r w:rsidR="00E7120A" w:rsidRPr="00AF3EF2">
        <w:rPr>
          <w:rFonts w:eastAsia="Times New Roman"/>
          <w:szCs w:val="24"/>
          <w:lang w:eastAsia="es-ES"/>
        </w:rPr>
        <w:t>estudiante</w:t>
      </w:r>
      <w:r w:rsidRPr="00AF3EF2">
        <w:rPr>
          <w:rFonts w:eastAsia="Times New Roman"/>
          <w:szCs w:val="24"/>
          <w:lang w:eastAsia="es-ES"/>
        </w:rPr>
        <w:t xml:space="preserve"> y las posibilidades que </w:t>
      </w:r>
      <w:r w:rsidRPr="00AF3EF2">
        <w:rPr>
          <w:rFonts w:eastAsia="Times New Roman"/>
          <w:szCs w:val="24"/>
          <w:lang w:eastAsia="es-ES"/>
        </w:rPr>
        <w:lastRenderedPageBreak/>
        <w:t>tiene de continuar sus estudios con éxito en el siguiente grado de la Educación Básica o Media.</w:t>
      </w:r>
      <w:r w:rsidR="00EC4F07" w:rsidRPr="00AF3EF2">
        <w:rPr>
          <w:szCs w:val="24"/>
          <w:lang w:val="es-ES"/>
        </w:rPr>
        <w:t xml:space="preserve"> </w:t>
      </w:r>
    </w:p>
    <w:p w:rsidR="009F1B18" w:rsidRPr="00AF3EF2" w:rsidRDefault="009F1B18" w:rsidP="00EC4F07">
      <w:pPr>
        <w:rPr>
          <w:szCs w:val="24"/>
          <w:lang w:val="es-ES"/>
        </w:rPr>
      </w:pPr>
    </w:p>
    <w:p w:rsidR="004358A6" w:rsidRPr="00AF3EF2" w:rsidRDefault="00A135F6" w:rsidP="00EE0E62">
      <w:pPr>
        <w:rPr>
          <w:szCs w:val="24"/>
          <w:lang w:val="es-ES"/>
        </w:rPr>
      </w:pPr>
      <w:r w:rsidRPr="00AF3EF2">
        <w:rPr>
          <w:szCs w:val="24"/>
          <w:lang w:val="es-ES"/>
        </w:rPr>
        <w:t xml:space="preserve">Al iniciar el año </w:t>
      </w:r>
      <w:r w:rsidR="00EC4F07" w:rsidRPr="00AF3EF2">
        <w:rPr>
          <w:szCs w:val="24"/>
          <w:lang w:val="es-ES"/>
        </w:rPr>
        <w:t xml:space="preserve">lectivo se debe hacer un </w:t>
      </w:r>
      <w:r w:rsidRPr="00AF3EF2">
        <w:rPr>
          <w:szCs w:val="24"/>
          <w:lang w:val="es-ES"/>
        </w:rPr>
        <w:t xml:space="preserve">análisis del contexto, a partir </w:t>
      </w:r>
      <w:r w:rsidR="00EC4F07" w:rsidRPr="00AF3EF2">
        <w:rPr>
          <w:szCs w:val="24"/>
          <w:lang w:val="es-ES"/>
        </w:rPr>
        <w:t xml:space="preserve"> de los resultados de la evaluación institucional en el año inmediatamente anterior con el fin de determinar características y necesidades de los </w:t>
      </w:r>
      <w:r w:rsidR="00E7120A" w:rsidRPr="00AF3EF2">
        <w:rPr>
          <w:szCs w:val="24"/>
          <w:lang w:val="es-ES"/>
        </w:rPr>
        <w:t>estudiantes</w:t>
      </w:r>
      <w:r w:rsidR="00EC4F07" w:rsidRPr="00AF3EF2">
        <w:rPr>
          <w:szCs w:val="24"/>
          <w:lang w:val="es-ES"/>
        </w:rPr>
        <w:t xml:space="preserve">, sus avances actuales y dificultades, así como los recursos disponibles con el fin de programar las diferentes actividades. </w:t>
      </w:r>
    </w:p>
    <w:p w:rsidR="00317BDB" w:rsidRPr="00AF3EF2" w:rsidRDefault="00EC4F07" w:rsidP="00317BDB">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En la Institución Educativa Altozano,</w:t>
      </w:r>
      <w:r w:rsidR="00317BDB" w:rsidRPr="00AF3EF2">
        <w:rPr>
          <w:rFonts w:eastAsia="Times New Roman"/>
          <w:szCs w:val="24"/>
          <w:lang w:eastAsia="es-ES"/>
        </w:rPr>
        <w:t xml:space="preserve"> se  considerarán los siguientes Criterios de Promoción:</w:t>
      </w:r>
    </w:p>
    <w:p w:rsidR="004A120E" w:rsidRPr="004A120E" w:rsidRDefault="003835A9" w:rsidP="004A120E">
      <w:pPr>
        <w:numPr>
          <w:ilvl w:val="0"/>
          <w:numId w:val="13"/>
        </w:numPr>
        <w:shd w:val="clear" w:color="auto" w:fill="FFFFFF"/>
        <w:spacing w:after="100" w:afterAutospacing="1"/>
        <w:ind w:left="426" w:hanging="426"/>
        <w:rPr>
          <w:rFonts w:eastAsia="Times New Roman"/>
          <w:szCs w:val="24"/>
          <w:lang w:eastAsia="es-ES"/>
        </w:rPr>
      </w:pPr>
      <w:r w:rsidRPr="00AF3EF2">
        <w:rPr>
          <w:rFonts w:eastAsia="Times New Roman"/>
          <w:szCs w:val="24"/>
          <w:lang w:eastAsia="es-ES"/>
        </w:rPr>
        <w:t>En el nivel de Educación preescolar no se reprueban grados ni actividades</w:t>
      </w:r>
      <w:r w:rsidR="007D4123" w:rsidRPr="00AF3EF2">
        <w:rPr>
          <w:rFonts w:eastAsia="Times New Roman"/>
          <w:szCs w:val="24"/>
          <w:lang w:eastAsia="es-ES"/>
        </w:rPr>
        <w:t>, excepto por inasistencia</w:t>
      </w:r>
      <w:r w:rsidRPr="00AF3EF2">
        <w:rPr>
          <w:rFonts w:eastAsia="Times New Roman"/>
          <w:szCs w:val="24"/>
          <w:lang w:eastAsia="es-ES"/>
        </w:rPr>
        <w:t xml:space="preserve">. Los </w:t>
      </w:r>
      <w:r w:rsidR="00B54D74" w:rsidRPr="00AF3EF2">
        <w:rPr>
          <w:rFonts w:eastAsia="Times New Roman"/>
          <w:szCs w:val="24"/>
          <w:lang w:eastAsia="es-ES"/>
        </w:rPr>
        <w:t>estudiante</w:t>
      </w:r>
      <w:r w:rsidRPr="00AF3EF2">
        <w:rPr>
          <w:rFonts w:eastAsia="Times New Roman"/>
          <w:szCs w:val="24"/>
          <w:lang w:eastAsia="es-ES"/>
        </w:rPr>
        <w:t xml:space="preserve">s avanzarán en el proceso educativo, según sus capacidades y aptitudes personales. (Art. 10, decreto 2247 del 11 de sept. </w:t>
      </w:r>
      <w:r w:rsidR="00B54D74" w:rsidRPr="00AF3EF2">
        <w:rPr>
          <w:rFonts w:eastAsia="Times New Roman"/>
          <w:szCs w:val="24"/>
          <w:lang w:eastAsia="es-ES"/>
        </w:rPr>
        <w:t>d</w:t>
      </w:r>
      <w:r w:rsidRPr="00AF3EF2">
        <w:rPr>
          <w:rFonts w:eastAsia="Times New Roman"/>
          <w:szCs w:val="24"/>
          <w:lang w:eastAsia="es-ES"/>
        </w:rPr>
        <w:t>e 1997).</w:t>
      </w:r>
    </w:p>
    <w:p w:rsidR="004D462C" w:rsidRPr="00AF3EF2" w:rsidRDefault="003835A9" w:rsidP="00745739">
      <w:pPr>
        <w:numPr>
          <w:ilvl w:val="0"/>
          <w:numId w:val="13"/>
        </w:numPr>
        <w:shd w:val="clear" w:color="auto" w:fill="FFFFFF"/>
        <w:spacing w:after="100" w:afterAutospacing="1"/>
        <w:ind w:left="426" w:hanging="426"/>
        <w:rPr>
          <w:rFonts w:eastAsia="Times New Roman"/>
          <w:szCs w:val="24"/>
          <w:lang w:eastAsia="es-ES"/>
        </w:rPr>
      </w:pPr>
      <w:r w:rsidRPr="00AF3EF2">
        <w:rPr>
          <w:rFonts w:eastAsia="Times New Roman"/>
          <w:szCs w:val="24"/>
          <w:lang w:eastAsia="es-ES"/>
        </w:rPr>
        <w:t xml:space="preserve">Los </w:t>
      </w:r>
      <w:r w:rsidR="00E7120A" w:rsidRPr="00AF3EF2">
        <w:rPr>
          <w:rFonts w:eastAsia="Times New Roman"/>
          <w:szCs w:val="24"/>
          <w:lang w:eastAsia="es-ES"/>
        </w:rPr>
        <w:t>estudiantes</w:t>
      </w:r>
      <w:r w:rsidRPr="00AF3EF2">
        <w:rPr>
          <w:rFonts w:eastAsia="Times New Roman"/>
          <w:szCs w:val="24"/>
          <w:lang w:eastAsia="es-ES"/>
        </w:rPr>
        <w:t xml:space="preserve"> de preescolar estarán </w:t>
      </w:r>
      <w:r w:rsidR="00886E9E" w:rsidRPr="00AF3EF2">
        <w:rPr>
          <w:rFonts w:eastAsia="Times New Roman"/>
          <w:szCs w:val="24"/>
          <w:lang w:eastAsia="es-ES"/>
        </w:rPr>
        <w:t>ex</w:t>
      </w:r>
      <w:r w:rsidR="00886E9E">
        <w:rPr>
          <w:rFonts w:eastAsia="Times New Roman"/>
          <w:szCs w:val="24"/>
          <w:lang w:eastAsia="es-ES"/>
        </w:rPr>
        <w:t>e</w:t>
      </w:r>
      <w:r w:rsidR="00886E9E" w:rsidRPr="00AF3EF2">
        <w:rPr>
          <w:rFonts w:eastAsia="Times New Roman"/>
          <w:szCs w:val="24"/>
          <w:lang w:eastAsia="es-ES"/>
        </w:rPr>
        <w:t>ntos</w:t>
      </w:r>
      <w:r w:rsidRPr="00AF3EF2">
        <w:rPr>
          <w:rFonts w:eastAsia="Times New Roman"/>
          <w:szCs w:val="24"/>
          <w:lang w:eastAsia="es-ES"/>
        </w:rPr>
        <w:t xml:space="preserve"> del proceso de </w:t>
      </w:r>
      <w:r w:rsidR="00D25D75">
        <w:rPr>
          <w:rFonts w:eastAsia="Times New Roman"/>
          <w:szCs w:val="24"/>
          <w:lang w:eastAsia="es-ES"/>
        </w:rPr>
        <w:t xml:space="preserve">recuperación </w:t>
      </w:r>
      <w:r w:rsidRPr="00AF3EF2">
        <w:rPr>
          <w:rFonts w:eastAsia="Times New Roman"/>
          <w:szCs w:val="24"/>
          <w:lang w:eastAsia="es-ES"/>
        </w:rPr>
        <w:t>y remisión a las comisiones de evaluación y promoción, debido a que el proceso de socialización no es evaluable</w:t>
      </w:r>
      <w:r w:rsidR="00747230">
        <w:rPr>
          <w:rFonts w:eastAsia="Times New Roman"/>
          <w:szCs w:val="24"/>
          <w:lang w:eastAsia="es-ES"/>
        </w:rPr>
        <w:t xml:space="preserve"> </w:t>
      </w:r>
      <w:r w:rsidR="009F4136">
        <w:rPr>
          <w:rFonts w:eastAsia="Times New Roman"/>
          <w:szCs w:val="24"/>
          <w:lang w:eastAsia="es-ES"/>
        </w:rPr>
        <w:t>por competencias sino por dimensiones</w:t>
      </w:r>
      <w:r w:rsidRPr="00AF3EF2">
        <w:rPr>
          <w:rFonts w:eastAsia="Times New Roman"/>
          <w:szCs w:val="24"/>
          <w:lang w:eastAsia="es-ES"/>
        </w:rPr>
        <w:t>. (Resolución 0295 del 26 de febrero del 1998).</w:t>
      </w:r>
    </w:p>
    <w:p w:rsidR="00D25D75" w:rsidRDefault="003835A9" w:rsidP="00D25D75">
      <w:pPr>
        <w:numPr>
          <w:ilvl w:val="0"/>
          <w:numId w:val="13"/>
        </w:numPr>
        <w:shd w:val="clear" w:color="auto" w:fill="FFFFFF"/>
        <w:spacing w:after="100" w:afterAutospacing="1"/>
        <w:ind w:left="426" w:hanging="426"/>
        <w:rPr>
          <w:rFonts w:eastAsia="Times New Roman"/>
          <w:szCs w:val="24"/>
          <w:lang w:eastAsia="es-ES"/>
        </w:rPr>
      </w:pPr>
      <w:r w:rsidRPr="00AF3EF2">
        <w:rPr>
          <w:rFonts w:eastAsia="Times New Roman"/>
          <w:szCs w:val="24"/>
          <w:lang w:eastAsia="es-ES"/>
        </w:rPr>
        <w:t xml:space="preserve">Los </w:t>
      </w:r>
      <w:r w:rsidR="00E7120A" w:rsidRPr="00AF3EF2">
        <w:rPr>
          <w:rFonts w:eastAsia="Times New Roman"/>
          <w:szCs w:val="24"/>
          <w:lang w:eastAsia="es-ES"/>
        </w:rPr>
        <w:t>estudiantes</w:t>
      </w:r>
      <w:r w:rsidRPr="00AF3EF2">
        <w:rPr>
          <w:rFonts w:eastAsia="Times New Roman"/>
          <w:szCs w:val="24"/>
          <w:lang w:eastAsia="es-ES"/>
        </w:rPr>
        <w:t xml:space="preserve"> </w:t>
      </w:r>
      <w:r w:rsidRPr="00D056E6">
        <w:rPr>
          <w:rFonts w:eastAsia="Times New Roman"/>
          <w:szCs w:val="24"/>
          <w:lang w:eastAsia="es-ES"/>
        </w:rPr>
        <w:t>con Necesidades Educativas Especiales (</w:t>
      </w:r>
      <w:r w:rsidRPr="00DF07F5">
        <w:rPr>
          <w:rFonts w:eastAsia="Times New Roman"/>
          <w:szCs w:val="24"/>
          <w:lang w:eastAsia="es-ES"/>
        </w:rPr>
        <w:t>NEE),</w:t>
      </w:r>
      <w:r w:rsidR="008E09BB" w:rsidRPr="00AF3EF2">
        <w:rPr>
          <w:rFonts w:eastAsia="Times New Roman"/>
          <w:szCs w:val="24"/>
          <w:lang w:eastAsia="es-ES"/>
        </w:rPr>
        <w:t xml:space="preserve"> Excepcionales, </w:t>
      </w:r>
      <w:r w:rsidR="00E7120A" w:rsidRPr="00AF3EF2">
        <w:rPr>
          <w:rFonts w:eastAsia="Times New Roman"/>
          <w:szCs w:val="24"/>
          <w:lang w:eastAsia="es-ES"/>
        </w:rPr>
        <w:t>Y Discapacitados</w:t>
      </w:r>
      <w:r w:rsidR="008E09BB" w:rsidRPr="00AF3EF2">
        <w:rPr>
          <w:rFonts w:eastAsia="Times New Roman"/>
          <w:szCs w:val="24"/>
          <w:lang w:eastAsia="es-ES"/>
        </w:rPr>
        <w:t xml:space="preserve"> </w:t>
      </w:r>
      <w:r w:rsidRPr="00AF3EF2">
        <w:rPr>
          <w:rFonts w:eastAsia="Times New Roman"/>
          <w:szCs w:val="24"/>
          <w:lang w:eastAsia="es-ES"/>
        </w:rPr>
        <w:t xml:space="preserve"> serán</w:t>
      </w:r>
      <w:r w:rsidR="008E09BB" w:rsidRPr="00AF3EF2">
        <w:rPr>
          <w:rFonts w:eastAsia="Times New Roman"/>
          <w:szCs w:val="24"/>
          <w:lang w:eastAsia="es-ES"/>
        </w:rPr>
        <w:t xml:space="preserve"> </w:t>
      </w:r>
      <w:r w:rsidRPr="00AF3EF2">
        <w:rPr>
          <w:rFonts w:eastAsia="Times New Roman"/>
          <w:szCs w:val="24"/>
          <w:lang w:eastAsia="es-ES"/>
        </w:rPr>
        <w:t>promovidos después de un proceso de socialización que se</w:t>
      </w:r>
      <w:r w:rsidR="008E09BB" w:rsidRPr="00AF3EF2">
        <w:rPr>
          <w:rFonts w:eastAsia="Times New Roman"/>
          <w:szCs w:val="24"/>
          <w:lang w:eastAsia="es-ES"/>
        </w:rPr>
        <w:t xml:space="preserve"> </w:t>
      </w:r>
      <w:r w:rsidRPr="00AF3EF2">
        <w:rPr>
          <w:rFonts w:eastAsia="Times New Roman"/>
          <w:szCs w:val="24"/>
          <w:lang w:eastAsia="es-ES"/>
        </w:rPr>
        <w:t>desarrolla en el aula regular y con el acompañamiento de</w:t>
      </w:r>
      <w:r w:rsidR="004D462C" w:rsidRPr="00AF3EF2">
        <w:rPr>
          <w:rFonts w:eastAsia="Times New Roman"/>
          <w:szCs w:val="24"/>
          <w:lang w:eastAsia="es-ES"/>
        </w:rPr>
        <w:t xml:space="preserve"> un docente </w:t>
      </w:r>
      <w:r w:rsidR="008E09BB" w:rsidRPr="00AF3EF2">
        <w:rPr>
          <w:rFonts w:eastAsia="Times New Roman"/>
          <w:szCs w:val="24"/>
          <w:lang w:eastAsia="es-ES"/>
        </w:rPr>
        <w:t>de apoyo pedagógico, teniendo en cuenta las adaptaciones curriculares</w:t>
      </w:r>
      <w:r w:rsidR="004D462C" w:rsidRPr="00AF3EF2">
        <w:rPr>
          <w:rFonts w:eastAsia="Times New Roman"/>
          <w:szCs w:val="24"/>
          <w:lang w:eastAsia="es-ES"/>
        </w:rPr>
        <w:t xml:space="preserve">, </w:t>
      </w:r>
      <w:r w:rsidR="008E09BB" w:rsidRPr="00AF3EF2">
        <w:rPr>
          <w:rFonts w:eastAsia="Times New Roman"/>
          <w:szCs w:val="24"/>
          <w:lang w:eastAsia="es-ES"/>
        </w:rPr>
        <w:t>los proyectos pedagógicos personalizados (PP)</w:t>
      </w:r>
      <w:r w:rsidR="004D462C" w:rsidRPr="00AF3EF2">
        <w:rPr>
          <w:rFonts w:eastAsia="Times New Roman"/>
          <w:szCs w:val="24"/>
          <w:lang w:eastAsia="es-ES"/>
        </w:rPr>
        <w:t xml:space="preserve"> y </w:t>
      </w:r>
      <w:r w:rsidR="008E09BB" w:rsidRPr="00AF3EF2">
        <w:rPr>
          <w:rFonts w:eastAsia="Times New Roman"/>
          <w:szCs w:val="24"/>
          <w:lang w:eastAsia="es-ES"/>
        </w:rPr>
        <w:t xml:space="preserve"> la integración del desarrollo humano: corporal, cognitiva, comunicativa, ética, actitudinal,  estética y valorativa.</w:t>
      </w:r>
    </w:p>
    <w:p w:rsidR="00E26526" w:rsidRPr="00AF3EF2" w:rsidRDefault="003835A9" w:rsidP="00E26526">
      <w:pPr>
        <w:numPr>
          <w:ilvl w:val="0"/>
          <w:numId w:val="13"/>
        </w:numPr>
        <w:shd w:val="clear" w:color="auto" w:fill="FFFFFF"/>
        <w:ind w:left="425" w:hanging="425"/>
        <w:rPr>
          <w:rFonts w:eastAsia="Times New Roman"/>
          <w:szCs w:val="24"/>
          <w:u w:val="single"/>
          <w:lang w:eastAsia="es-ES"/>
        </w:rPr>
      </w:pPr>
      <w:r w:rsidRPr="00AF3EF2">
        <w:rPr>
          <w:rFonts w:eastAsia="Times New Roman"/>
          <w:szCs w:val="24"/>
          <w:u w:val="single"/>
          <w:lang w:eastAsia="es-ES"/>
        </w:rPr>
        <w:t xml:space="preserve">La </w:t>
      </w:r>
      <w:r w:rsidR="004D462C" w:rsidRPr="00AF3EF2">
        <w:rPr>
          <w:rFonts w:eastAsia="Times New Roman"/>
          <w:szCs w:val="24"/>
          <w:u w:val="single"/>
          <w:lang w:eastAsia="es-ES"/>
        </w:rPr>
        <w:t>valor</w:t>
      </w:r>
      <w:r w:rsidRPr="00AF3EF2">
        <w:rPr>
          <w:rFonts w:eastAsia="Times New Roman"/>
          <w:szCs w:val="24"/>
          <w:u w:val="single"/>
          <w:lang w:eastAsia="es-ES"/>
        </w:rPr>
        <w:t>a</w:t>
      </w:r>
      <w:r w:rsidR="004D462C" w:rsidRPr="00AF3EF2">
        <w:rPr>
          <w:rFonts w:eastAsia="Times New Roman"/>
          <w:szCs w:val="24"/>
          <w:u w:val="single"/>
          <w:lang w:eastAsia="es-ES"/>
        </w:rPr>
        <w:t>ción d</w:t>
      </w:r>
      <w:r w:rsidRPr="00AF3EF2">
        <w:rPr>
          <w:rFonts w:eastAsia="Times New Roman"/>
          <w:szCs w:val="24"/>
          <w:u w:val="single"/>
          <w:lang w:eastAsia="es-ES"/>
        </w:rPr>
        <w:t>e cada período será el promedio de las valoraciones obtenidas en todas las actividades desarrolladas</w:t>
      </w:r>
      <w:r w:rsidR="004D462C" w:rsidRPr="00AF3EF2">
        <w:rPr>
          <w:rFonts w:eastAsia="Times New Roman"/>
          <w:szCs w:val="24"/>
          <w:u w:val="single"/>
          <w:lang w:eastAsia="es-ES"/>
        </w:rPr>
        <w:t xml:space="preserve"> </w:t>
      </w:r>
      <w:r w:rsidR="004D462C" w:rsidRPr="00AF3EF2">
        <w:rPr>
          <w:rFonts w:eastAsia="Times New Roman"/>
          <w:b/>
          <w:szCs w:val="24"/>
          <w:u w:val="single"/>
          <w:lang w:eastAsia="es-ES"/>
        </w:rPr>
        <w:t xml:space="preserve">y </w:t>
      </w:r>
      <w:r w:rsidRPr="00AF3EF2">
        <w:rPr>
          <w:rFonts w:eastAsia="Times New Roman"/>
          <w:b/>
          <w:szCs w:val="24"/>
          <w:u w:val="single"/>
          <w:lang w:eastAsia="es-ES"/>
        </w:rPr>
        <w:t>en ningún caso puede ser el resultado de una sola actividad evaluativa</w:t>
      </w:r>
      <w:r w:rsidRPr="00AF3EF2">
        <w:rPr>
          <w:rFonts w:eastAsia="Times New Roman"/>
          <w:szCs w:val="24"/>
          <w:u w:val="single"/>
          <w:lang w:eastAsia="es-ES"/>
        </w:rPr>
        <w:t>. El quinto informe o calificación final será el promedio de la</w:t>
      </w:r>
      <w:r w:rsidR="001A1443" w:rsidRPr="00AF3EF2">
        <w:rPr>
          <w:rFonts w:eastAsia="Times New Roman"/>
          <w:szCs w:val="24"/>
          <w:u w:val="single"/>
          <w:lang w:eastAsia="es-ES"/>
        </w:rPr>
        <w:t xml:space="preserve"> </w:t>
      </w:r>
      <w:r w:rsidRPr="00AF3EF2">
        <w:rPr>
          <w:rFonts w:eastAsia="Times New Roman"/>
          <w:szCs w:val="24"/>
          <w:u w:val="single"/>
          <w:lang w:eastAsia="es-ES"/>
        </w:rPr>
        <w:t xml:space="preserve"> </w:t>
      </w:r>
      <w:r w:rsidR="001A1443" w:rsidRPr="00AF3EF2">
        <w:rPr>
          <w:rFonts w:eastAsia="Times New Roman"/>
          <w:szCs w:val="24"/>
          <w:u w:val="single"/>
          <w:lang w:eastAsia="es-ES"/>
        </w:rPr>
        <w:t xml:space="preserve">valoración </w:t>
      </w:r>
      <w:r w:rsidRPr="00AF3EF2">
        <w:rPr>
          <w:rFonts w:eastAsia="Times New Roman"/>
          <w:szCs w:val="24"/>
          <w:u w:val="single"/>
          <w:lang w:eastAsia="es-ES"/>
        </w:rPr>
        <w:t xml:space="preserve"> obtenida en l</w:t>
      </w:r>
      <w:r w:rsidR="00E84E2E" w:rsidRPr="00AF3EF2">
        <w:rPr>
          <w:rFonts w:eastAsia="Times New Roman"/>
          <w:szCs w:val="24"/>
          <w:u w:val="single"/>
          <w:lang w:eastAsia="es-ES"/>
        </w:rPr>
        <w:t>os cuatro period</w:t>
      </w:r>
      <w:r w:rsidR="004D360C" w:rsidRPr="00AF3EF2">
        <w:rPr>
          <w:rFonts w:eastAsia="Times New Roman"/>
          <w:szCs w:val="24"/>
          <w:u w:val="single"/>
          <w:lang w:eastAsia="es-ES"/>
        </w:rPr>
        <w:t>os y n</w:t>
      </w:r>
      <w:r w:rsidR="009907B1" w:rsidRPr="00AF3EF2">
        <w:rPr>
          <w:rFonts w:eastAsia="Times New Roman"/>
          <w:szCs w:val="24"/>
          <w:u w:val="single"/>
          <w:lang w:eastAsia="es-ES"/>
        </w:rPr>
        <w:t xml:space="preserve">o debe ser inferior a 3.0 </w:t>
      </w:r>
      <w:r w:rsidR="00D25D75">
        <w:rPr>
          <w:rFonts w:eastAsia="Times New Roman"/>
          <w:szCs w:val="24"/>
          <w:u w:val="single"/>
          <w:lang w:eastAsia="es-ES"/>
        </w:rPr>
        <w:t xml:space="preserve"> en cada asignatura</w:t>
      </w:r>
      <w:r w:rsidR="009F4136">
        <w:rPr>
          <w:rFonts w:eastAsia="Times New Roman"/>
          <w:szCs w:val="24"/>
          <w:u w:val="single"/>
          <w:lang w:eastAsia="es-ES"/>
        </w:rPr>
        <w:t xml:space="preserve"> para poder ganar la asignatura</w:t>
      </w:r>
      <w:r w:rsidR="00D25D75">
        <w:rPr>
          <w:rFonts w:eastAsia="Times New Roman"/>
          <w:szCs w:val="24"/>
          <w:u w:val="single"/>
          <w:lang w:eastAsia="es-ES"/>
        </w:rPr>
        <w:t>.</w:t>
      </w:r>
    </w:p>
    <w:p w:rsidR="00E26526" w:rsidRPr="00AF3EF2" w:rsidRDefault="00E26526" w:rsidP="00E26526">
      <w:pPr>
        <w:pStyle w:val="Prrafodelista"/>
        <w:rPr>
          <w:rFonts w:eastAsia="Times New Roman"/>
          <w:szCs w:val="24"/>
          <w:lang w:eastAsia="es-ES"/>
        </w:rPr>
      </w:pPr>
    </w:p>
    <w:p w:rsidR="00E26526" w:rsidRPr="00950EA4" w:rsidRDefault="003835A9" w:rsidP="003D6352">
      <w:pPr>
        <w:numPr>
          <w:ilvl w:val="0"/>
          <w:numId w:val="13"/>
        </w:numPr>
        <w:shd w:val="clear" w:color="auto" w:fill="FFFFFF"/>
        <w:ind w:left="425" w:hanging="425"/>
        <w:rPr>
          <w:rFonts w:eastAsia="Times New Roman"/>
          <w:szCs w:val="24"/>
          <w:u w:val="single"/>
          <w:lang w:eastAsia="es-ES"/>
        </w:rPr>
      </w:pPr>
      <w:r w:rsidRPr="00DD29B9">
        <w:rPr>
          <w:rFonts w:eastAsia="Times New Roman"/>
          <w:szCs w:val="24"/>
          <w:lang w:eastAsia="es-ES"/>
        </w:rPr>
        <w:t xml:space="preserve">La Comisión de Evaluación y Promoción se reunirá al finalizar cada período para realizar el seguimiento y control de las actividades evaluativas propuestas y ejecutadas. Para tal efecto cada </w:t>
      </w:r>
      <w:r w:rsidR="00E7120A" w:rsidRPr="00DD29B9">
        <w:rPr>
          <w:rFonts w:eastAsia="Times New Roman"/>
          <w:szCs w:val="24"/>
          <w:lang w:eastAsia="es-ES"/>
        </w:rPr>
        <w:t>docente</w:t>
      </w:r>
      <w:r w:rsidRPr="00DD29B9">
        <w:rPr>
          <w:rFonts w:eastAsia="Times New Roman"/>
          <w:szCs w:val="24"/>
          <w:lang w:eastAsia="es-ES"/>
        </w:rPr>
        <w:t xml:space="preserve"> debe entregar a la Comisión</w:t>
      </w:r>
      <w:r w:rsidR="005A3274" w:rsidRPr="00DD29B9">
        <w:rPr>
          <w:rFonts w:eastAsia="Times New Roman"/>
          <w:szCs w:val="24"/>
          <w:lang w:eastAsia="es-ES"/>
        </w:rPr>
        <w:t xml:space="preserve"> el reporte y las evidencias </w:t>
      </w:r>
      <w:r w:rsidR="00DD29B9" w:rsidRPr="00DD29B9">
        <w:rPr>
          <w:rFonts w:eastAsia="Times New Roman"/>
          <w:szCs w:val="24"/>
          <w:lang w:eastAsia="es-ES"/>
        </w:rPr>
        <w:t xml:space="preserve">del respectivo proceso </w:t>
      </w:r>
      <w:r w:rsidR="00DD29B9" w:rsidRPr="00950EA4">
        <w:rPr>
          <w:rFonts w:eastAsia="Times New Roman"/>
          <w:szCs w:val="24"/>
          <w:lang w:eastAsia="es-ES"/>
        </w:rPr>
        <w:t>(</w:t>
      </w:r>
      <w:r w:rsidR="00DD29B9" w:rsidRPr="00950EA4">
        <w:rPr>
          <w:rFonts w:eastAsia="Times New Roman"/>
          <w:b/>
          <w:szCs w:val="24"/>
          <w:lang w:eastAsia="es-ES"/>
        </w:rPr>
        <w:t>(Ver anexo 2- Formato Reporte de estudiantes que no cumplieron con las actividades d</w:t>
      </w:r>
      <w:r w:rsidR="005526D2" w:rsidRPr="00950EA4">
        <w:rPr>
          <w:rFonts w:eastAsia="Times New Roman"/>
          <w:b/>
          <w:szCs w:val="24"/>
          <w:lang w:eastAsia="es-ES"/>
        </w:rPr>
        <w:t>e refuerzo por tema</w:t>
      </w:r>
      <w:r w:rsidR="00DD29B9" w:rsidRPr="00950EA4">
        <w:rPr>
          <w:rFonts w:eastAsia="Times New Roman"/>
          <w:b/>
          <w:szCs w:val="24"/>
          <w:lang w:eastAsia="es-ES"/>
        </w:rPr>
        <w:t>)</w:t>
      </w:r>
      <w:r w:rsidR="00DD29B9" w:rsidRPr="00950EA4">
        <w:rPr>
          <w:rFonts w:eastAsia="Times New Roman"/>
          <w:szCs w:val="24"/>
          <w:lang w:eastAsia="es-ES"/>
        </w:rPr>
        <w:t xml:space="preserve"> </w:t>
      </w:r>
    </w:p>
    <w:p w:rsidR="00DD29B9" w:rsidRPr="00950EA4" w:rsidRDefault="00DD29B9" w:rsidP="00DD29B9">
      <w:pPr>
        <w:pStyle w:val="Prrafodelista"/>
        <w:rPr>
          <w:rFonts w:eastAsia="Times New Roman"/>
          <w:szCs w:val="24"/>
          <w:u w:val="single"/>
          <w:lang w:eastAsia="es-ES"/>
        </w:rPr>
      </w:pPr>
    </w:p>
    <w:p w:rsidR="00DD29B9" w:rsidRPr="00DD29B9" w:rsidRDefault="00DD29B9" w:rsidP="00DD29B9">
      <w:pPr>
        <w:shd w:val="clear" w:color="auto" w:fill="FFFFFF"/>
        <w:ind w:left="425"/>
        <w:rPr>
          <w:rFonts w:eastAsia="Times New Roman"/>
          <w:szCs w:val="24"/>
          <w:u w:val="single"/>
          <w:lang w:eastAsia="es-ES"/>
        </w:rPr>
      </w:pPr>
    </w:p>
    <w:p w:rsidR="005861A6" w:rsidRPr="00950EA4" w:rsidRDefault="00D743A8" w:rsidP="005861A6">
      <w:pPr>
        <w:numPr>
          <w:ilvl w:val="0"/>
          <w:numId w:val="13"/>
        </w:numPr>
        <w:shd w:val="clear" w:color="auto" w:fill="FFFFFF"/>
        <w:spacing w:after="100" w:afterAutospacing="1"/>
        <w:ind w:left="426" w:hanging="426"/>
        <w:rPr>
          <w:rFonts w:eastAsia="Times New Roman"/>
          <w:szCs w:val="24"/>
          <w:lang w:eastAsia="es-ES"/>
        </w:rPr>
      </w:pPr>
      <w:r>
        <w:rPr>
          <w:rFonts w:eastAsia="Times New Roman"/>
          <w:szCs w:val="24"/>
          <w:lang w:eastAsia="es-ES"/>
        </w:rPr>
        <w:t xml:space="preserve">En el quinto informe </w:t>
      </w:r>
      <w:r w:rsidR="005F753C">
        <w:rPr>
          <w:rFonts w:eastAsia="Times New Roman"/>
          <w:szCs w:val="24"/>
          <w:lang w:eastAsia="es-ES"/>
        </w:rPr>
        <w:t xml:space="preserve">el </w:t>
      </w:r>
      <w:r w:rsidR="005F753C" w:rsidRPr="00950EA4">
        <w:rPr>
          <w:rFonts w:eastAsia="Times New Roman"/>
          <w:szCs w:val="24"/>
          <w:lang w:eastAsia="es-ES"/>
        </w:rPr>
        <w:t>estudiante</w:t>
      </w:r>
      <w:r w:rsidR="003835A9" w:rsidRPr="00950EA4">
        <w:rPr>
          <w:rFonts w:eastAsia="Times New Roman"/>
          <w:szCs w:val="24"/>
          <w:lang w:eastAsia="es-ES"/>
        </w:rPr>
        <w:t xml:space="preserve"> aprueba el grado si obtiene una calificación igual o superior a tres (3.0) en toda</w:t>
      </w:r>
      <w:r w:rsidR="00DD29B9" w:rsidRPr="00950EA4">
        <w:rPr>
          <w:rFonts w:eastAsia="Times New Roman"/>
          <w:szCs w:val="24"/>
          <w:lang w:eastAsia="es-ES"/>
        </w:rPr>
        <w:t xml:space="preserve">s las </w:t>
      </w:r>
      <w:r w:rsidRPr="00950EA4">
        <w:rPr>
          <w:rFonts w:eastAsia="Times New Roman"/>
          <w:szCs w:val="24"/>
          <w:lang w:eastAsia="es-ES"/>
        </w:rPr>
        <w:t>asignaturas establecidas</w:t>
      </w:r>
      <w:r w:rsidR="003835A9" w:rsidRPr="00950EA4">
        <w:rPr>
          <w:rFonts w:eastAsia="Times New Roman"/>
          <w:szCs w:val="24"/>
          <w:lang w:eastAsia="es-ES"/>
        </w:rPr>
        <w:t xml:space="preserve"> en el plan de estudios de la Institución.</w:t>
      </w:r>
    </w:p>
    <w:p w:rsidR="004D462C" w:rsidRPr="00950EA4" w:rsidRDefault="00D743A8" w:rsidP="00745739">
      <w:pPr>
        <w:numPr>
          <w:ilvl w:val="0"/>
          <w:numId w:val="13"/>
        </w:numPr>
        <w:shd w:val="clear" w:color="auto" w:fill="FFFFFF"/>
        <w:spacing w:after="100" w:afterAutospacing="1"/>
        <w:ind w:left="426" w:hanging="426"/>
        <w:rPr>
          <w:rFonts w:eastAsia="Times New Roman"/>
          <w:szCs w:val="24"/>
          <w:lang w:eastAsia="es-ES"/>
        </w:rPr>
      </w:pPr>
      <w:r>
        <w:rPr>
          <w:rFonts w:eastAsia="Times New Roman"/>
          <w:szCs w:val="24"/>
          <w:lang w:eastAsia="es-ES"/>
        </w:rPr>
        <w:lastRenderedPageBreak/>
        <w:t xml:space="preserve">En el quinto informe </w:t>
      </w:r>
      <w:r w:rsidR="006B5344">
        <w:rPr>
          <w:rFonts w:eastAsia="Times New Roman"/>
          <w:szCs w:val="24"/>
          <w:lang w:eastAsia="es-ES"/>
        </w:rPr>
        <w:t xml:space="preserve">el </w:t>
      </w:r>
      <w:r w:rsidR="006B5344" w:rsidRPr="00950EA4">
        <w:rPr>
          <w:rFonts w:eastAsia="Times New Roman"/>
          <w:szCs w:val="24"/>
          <w:lang w:eastAsia="es-ES"/>
        </w:rPr>
        <w:t>estudiante</w:t>
      </w:r>
      <w:r w:rsidR="003835A9" w:rsidRPr="00950EA4">
        <w:rPr>
          <w:rFonts w:eastAsia="Times New Roman"/>
          <w:szCs w:val="24"/>
          <w:lang w:eastAsia="es-ES"/>
        </w:rPr>
        <w:t xml:space="preserve"> reprueba el grado si obtiene un desempeño BAJO (</w:t>
      </w:r>
      <w:r w:rsidR="004D462C" w:rsidRPr="00950EA4">
        <w:rPr>
          <w:rFonts w:eastAsia="Times New Roman"/>
          <w:szCs w:val="24"/>
          <w:lang w:eastAsia="es-ES"/>
        </w:rPr>
        <w:t>U</w:t>
      </w:r>
      <w:r w:rsidR="003835A9" w:rsidRPr="00950EA4">
        <w:rPr>
          <w:rFonts w:eastAsia="Times New Roman"/>
          <w:szCs w:val="24"/>
          <w:lang w:eastAsia="es-ES"/>
        </w:rPr>
        <w:t>na cali</w:t>
      </w:r>
      <w:r w:rsidR="00401C1E">
        <w:rPr>
          <w:rFonts w:eastAsia="Times New Roman"/>
          <w:szCs w:val="24"/>
          <w:lang w:eastAsia="es-ES"/>
        </w:rPr>
        <w:t xml:space="preserve">ficación inferior a 3.0) con 2 </w:t>
      </w:r>
      <w:r w:rsidR="00DD29B9" w:rsidRPr="00950EA4">
        <w:rPr>
          <w:rFonts w:eastAsia="Times New Roman"/>
          <w:szCs w:val="24"/>
          <w:lang w:eastAsia="es-ES"/>
        </w:rPr>
        <w:t>o más asignaturas</w:t>
      </w:r>
      <w:r w:rsidR="003835A9" w:rsidRPr="00950EA4">
        <w:rPr>
          <w:rFonts w:eastAsia="Times New Roman"/>
          <w:szCs w:val="24"/>
          <w:lang w:eastAsia="es-ES"/>
        </w:rPr>
        <w:t xml:space="preserve"> establecidas en el plan de estu</w:t>
      </w:r>
      <w:r w:rsidR="00DD29B9" w:rsidRPr="00950EA4">
        <w:rPr>
          <w:rFonts w:eastAsia="Times New Roman"/>
          <w:szCs w:val="24"/>
          <w:lang w:eastAsia="es-ES"/>
        </w:rPr>
        <w:t xml:space="preserve">dios de la institución </w:t>
      </w:r>
      <w:r w:rsidRPr="00950EA4">
        <w:rPr>
          <w:rFonts w:eastAsia="Times New Roman"/>
          <w:szCs w:val="24"/>
          <w:lang w:eastAsia="es-ES"/>
        </w:rPr>
        <w:t>y debe</w:t>
      </w:r>
      <w:r w:rsidR="003835A9" w:rsidRPr="00950EA4">
        <w:rPr>
          <w:rFonts w:eastAsia="Times New Roman"/>
          <w:szCs w:val="24"/>
          <w:lang w:eastAsia="es-ES"/>
        </w:rPr>
        <w:t xml:space="preserve"> matricularse en el mismo</w:t>
      </w:r>
      <w:r w:rsidR="00C815FA" w:rsidRPr="00950EA4">
        <w:rPr>
          <w:rFonts w:eastAsia="Times New Roman"/>
          <w:szCs w:val="24"/>
          <w:lang w:eastAsia="es-ES"/>
        </w:rPr>
        <w:t xml:space="preserve"> grado</w:t>
      </w:r>
      <w:r w:rsidR="003835A9" w:rsidRPr="00950EA4">
        <w:rPr>
          <w:rFonts w:eastAsia="Times New Roman"/>
          <w:szCs w:val="24"/>
          <w:lang w:eastAsia="es-ES"/>
        </w:rPr>
        <w:t>.</w:t>
      </w:r>
    </w:p>
    <w:p w:rsidR="00401C1E" w:rsidRDefault="00401C1E" w:rsidP="007E5235">
      <w:pPr>
        <w:numPr>
          <w:ilvl w:val="0"/>
          <w:numId w:val="13"/>
        </w:numPr>
        <w:shd w:val="clear" w:color="auto" w:fill="FFFFFF"/>
        <w:spacing w:after="100" w:afterAutospacing="1"/>
        <w:ind w:left="426" w:hanging="426"/>
        <w:rPr>
          <w:rFonts w:eastAsia="Times New Roman"/>
          <w:szCs w:val="24"/>
          <w:lang w:eastAsia="es-ES"/>
        </w:rPr>
      </w:pPr>
    </w:p>
    <w:p w:rsidR="00E26526" w:rsidRPr="007E5235" w:rsidRDefault="00B24C96" w:rsidP="007E5235">
      <w:pPr>
        <w:numPr>
          <w:ilvl w:val="0"/>
          <w:numId w:val="13"/>
        </w:numPr>
        <w:shd w:val="clear" w:color="auto" w:fill="FFFFFF"/>
        <w:spacing w:after="100" w:afterAutospacing="1"/>
        <w:ind w:left="426" w:hanging="426"/>
        <w:rPr>
          <w:rFonts w:eastAsia="Times New Roman"/>
          <w:szCs w:val="24"/>
          <w:lang w:eastAsia="es-ES"/>
        </w:rPr>
      </w:pPr>
      <w:r w:rsidRPr="00AF3EF2">
        <w:rPr>
          <w:rFonts w:eastAsia="Times New Roman"/>
          <w:szCs w:val="24"/>
          <w:lang w:eastAsia="es-ES"/>
        </w:rPr>
        <w:t xml:space="preserve"> </w:t>
      </w:r>
      <w:r w:rsidR="00D743A8" w:rsidRPr="00AF3EF2">
        <w:rPr>
          <w:rFonts w:eastAsia="Times New Roman"/>
          <w:szCs w:val="24"/>
          <w:lang w:eastAsia="es-ES"/>
        </w:rPr>
        <w:t>El estudiante</w:t>
      </w:r>
      <w:r w:rsidRPr="00AF3EF2">
        <w:rPr>
          <w:rFonts w:eastAsia="Times New Roman"/>
          <w:szCs w:val="24"/>
          <w:lang w:eastAsia="es-ES"/>
        </w:rPr>
        <w:t xml:space="preserve"> </w:t>
      </w:r>
      <w:r w:rsidR="00DD29B9">
        <w:rPr>
          <w:rFonts w:eastAsia="Times New Roman"/>
          <w:szCs w:val="24"/>
          <w:lang w:eastAsia="es-ES"/>
        </w:rPr>
        <w:t>reprueba un</w:t>
      </w:r>
      <w:r w:rsidR="004A120E">
        <w:rPr>
          <w:rFonts w:eastAsia="Times New Roman"/>
          <w:szCs w:val="24"/>
          <w:lang w:eastAsia="es-ES"/>
        </w:rPr>
        <w:t>a</w:t>
      </w:r>
      <w:r w:rsidR="00DD29B9">
        <w:rPr>
          <w:rFonts w:eastAsia="Times New Roman"/>
          <w:szCs w:val="24"/>
          <w:lang w:eastAsia="es-ES"/>
        </w:rPr>
        <w:t xml:space="preserve"> asignatura</w:t>
      </w:r>
      <w:r w:rsidR="003835A9" w:rsidRPr="00AF3EF2">
        <w:rPr>
          <w:rFonts w:eastAsia="Times New Roman"/>
          <w:szCs w:val="24"/>
          <w:lang w:eastAsia="es-ES"/>
        </w:rPr>
        <w:t xml:space="preserve"> por inasistencia injustificada </w:t>
      </w:r>
      <w:r w:rsidR="00015B6A" w:rsidRPr="00AF3EF2">
        <w:rPr>
          <w:rFonts w:eastAsia="Times New Roman"/>
          <w:szCs w:val="24"/>
          <w:lang w:eastAsia="es-ES"/>
        </w:rPr>
        <w:t xml:space="preserve">acumulada </w:t>
      </w:r>
      <w:r w:rsidR="004D462C" w:rsidRPr="00AF3EF2">
        <w:rPr>
          <w:rFonts w:eastAsia="Times New Roman"/>
          <w:szCs w:val="24"/>
          <w:lang w:eastAsia="es-ES"/>
        </w:rPr>
        <w:t xml:space="preserve">equivalente </w:t>
      </w:r>
      <w:r w:rsidR="00D743A8" w:rsidRPr="00AF3EF2">
        <w:rPr>
          <w:rFonts w:eastAsia="Times New Roman"/>
          <w:szCs w:val="24"/>
          <w:lang w:eastAsia="es-ES"/>
        </w:rPr>
        <w:t>al 20</w:t>
      </w:r>
      <w:r w:rsidR="003835A9" w:rsidRPr="00AF3EF2">
        <w:rPr>
          <w:rFonts w:eastAsia="Times New Roman"/>
          <w:szCs w:val="24"/>
          <w:lang w:eastAsia="es-ES"/>
        </w:rPr>
        <w:t>%</w:t>
      </w:r>
      <w:r w:rsidR="007D2841" w:rsidRPr="00AF3EF2">
        <w:rPr>
          <w:rFonts w:eastAsia="Times New Roman"/>
          <w:szCs w:val="24"/>
          <w:lang w:eastAsia="es-ES"/>
        </w:rPr>
        <w:t xml:space="preserve"> </w:t>
      </w:r>
      <w:r w:rsidR="004D462C" w:rsidRPr="00AF3EF2">
        <w:rPr>
          <w:rFonts w:eastAsia="Times New Roman"/>
          <w:szCs w:val="24"/>
          <w:lang w:eastAsia="es-ES"/>
        </w:rPr>
        <w:t xml:space="preserve">de la intensidad </w:t>
      </w:r>
      <w:r w:rsidR="006B5344" w:rsidRPr="00AF3EF2">
        <w:rPr>
          <w:rFonts w:eastAsia="Times New Roman"/>
          <w:szCs w:val="24"/>
          <w:lang w:eastAsia="es-ES"/>
        </w:rPr>
        <w:t>horaria de</w:t>
      </w:r>
      <w:r w:rsidR="00B54D74" w:rsidRPr="00AF3EF2">
        <w:rPr>
          <w:rFonts w:eastAsia="Times New Roman"/>
          <w:szCs w:val="24"/>
          <w:lang w:eastAsia="es-ES"/>
        </w:rPr>
        <w:t xml:space="preserve"> la respectiva área </w:t>
      </w:r>
      <w:r w:rsidR="003835A9" w:rsidRPr="00AF3EF2">
        <w:rPr>
          <w:rFonts w:eastAsia="Times New Roman"/>
          <w:szCs w:val="24"/>
          <w:lang w:eastAsia="es-ES"/>
        </w:rPr>
        <w:t>durante el año escolar.</w:t>
      </w:r>
    </w:p>
    <w:p w:rsidR="00C0455E" w:rsidRPr="00221B08" w:rsidRDefault="003835A9" w:rsidP="00221B08">
      <w:pPr>
        <w:numPr>
          <w:ilvl w:val="0"/>
          <w:numId w:val="13"/>
        </w:numPr>
        <w:shd w:val="clear" w:color="auto" w:fill="FFFFFF"/>
        <w:spacing w:after="100" w:afterAutospacing="1"/>
        <w:ind w:left="426" w:hanging="426"/>
        <w:rPr>
          <w:rFonts w:eastAsia="Times New Roman"/>
          <w:szCs w:val="24"/>
          <w:lang w:eastAsia="es-ES"/>
        </w:rPr>
      </w:pPr>
      <w:r w:rsidRPr="007E5235">
        <w:rPr>
          <w:rFonts w:eastAsia="Times New Roman"/>
          <w:szCs w:val="24"/>
          <w:lang w:eastAsia="es-ES"/>
        </w:rPr>
        <w:t xml:space="preserve">En </w:t>
      </w:r>
      <w:r w:rsidR="00015B6A" w:rsidRPr="007E5235">
        <w:rPr>
          <w:rFonts w:eastAsia="Times New Roman"/>
          <w:szCs w:val="24"/>
          <w:lang w:eastAsia="es-ES"/>
        </w:rPr>
        <w:t xml:space="preserve">el </w:t>
      </w:r>
      <w:r w:rsidR="00A135F6" w:rsidRPr="007E5235">
        <w:rPr>
          <w:rFonts w:eastAsia="Times New Roman"/>
          <w:szCs w:val="24"/>
          <w:lang w:eastAsia="es-ES"/>
        </w:rPr>
        <w:t>grado</w:t>
      </w:r>
      <w:r w:rsidRPr="007E5235">
        <w:rPr>
          <w:rFonts w:eastAsia="Times New Roman"/>
          <w:szCs w:val="24"/>
          <w:lang w:eastAsia="es-ES"/>
        </w:rPr>
        <w:t xml:space="preserve"> </w:t>
      </w:r>
      <w:r w:rsidR="00015B6A" w:rsidRPr="007E5235">
        <w:rPr>
          <w:rFonts w:eastAsia="Times New Roman"/>
          <w:szCs w:val="24"/>
          <w:lang w:eastAsia="es-ES"/>
        </w:rPr>
        <w:t>Primero (</w:t>
      </w:r>
      <w:r w:rsidR="00E26526" w:rsidRPr="007E5235">
        <w:rPr>
          <w:rFonts w:eastAsia="Times New Roman"/>
          <w:szCs w:val="24"/>
          <w:lang w:eastAsia="es-ES"/>
        </w:rPr>
        <w:t>1º</w:t>
      </w:r>
      <w:r w:rsidR="00015B6A" w:rsidRPr="007E5235">
        <w:rPr>
          <w:rFonts w:eastAsia="Times New Roman"/>
          <w:szCs w:val="24"/>
          <w:lang w:eastAsia="es-ES"/>
        </w:rPr>
        <w:t>)</w:t>
      </w:r>
      <w:r w:rsidRPr="007E5235">
        <w:rPr>
          <w:rFonts w:eastAsia="Times New Roman"/>
          <w:szCs w:val="24"/>
          <w:lang w:eastAsia="es-ES"/>
        </w:rPr>
        <w:t xml:space="preserve"> de Educ</w:t>
      </w:r>
      <w:r w:rsidR="008D0D13" w:rsidRPr="007E5235">
        <w:rPr>
          <w:rFonts w:eastAsia="Times New Roman"/>
          <w:szCs w:val="24"/>
          <w:lang w:eastAsia="es-ES"/>
        </w:rPr>
        <w:t xml:space="preserve">ación Básica </w:t>
      </w:r>
      <w:r w:rsidR="00015B6A" w:rsidRPr="007E5235">
        <w:rPr>
          <w:rFonts w:eastAsia="Times New Roman"/>
          <w:szCs w:val="24"/>
          <w:lang w:eastAsia="es-ES"/>
        </w:rPr>
        <w:t>(</w:t>
      </w:r>
      <w:r w:rsidR="008D0D13" w:rsidRPr="007E5235">
        <w:rPr>
          <w:rFonts w:eastAsia="Times New Roman"/>
          <w:szCs w:val="24"/>
          <w:lang w:eastAsia="es-ES"/>
        </w:rPr>
        <w:t>Primaria</w:t>
      </w:r>
      <w:r w:rsidR="00015B6A" w:rsidRPr="007E5235">
        <w:rPr>
          <w:rFonts w:eastAsia="Times New Roman"/>
          <w:szCs w:val="24"/>
          <w:lang w:eastAsia="es-ES"/>
        </w:rPr>
        <w:t xml:space="preserve">), </w:t>
      </w:r>
      <w:r w:rsidR="008D0D13" w:rsidRPr="007E5235">
        <w:rPr>
          <w:rFonts w:eastAsia="Times New Roman"/>
          <w:szCs w:val="24"/>
          <w:lang w:eastAsia="es-ES"/>
        </w:rPr>
        <w:t xml:space="preserve">los </w:t>
      </w:r>
      <w:r w:rsidR="00E7120A" w:rsidRPr="007E5235">
        <w:rPr>
          <w:rFonts w:eastAsia="Times New Roman"/>
          <w:szCs w:val="24"/>
          <w:lang w:eastAsia="es-ES"/>
        </w:rPr>
        <w:t>estudiantes</w:t>
      </w:r>
      <w:r w:rsidRPr="007E5235">
        <w:rPr>
          <w:rFonts w:eastAsia="Times New Roman"/>
          <w:szCs w:val="24"/>
          <w:lang w:eastAsia="es-ES"/>
        </w:rPr>
        <w:t xml:space="preserve"> que no alcancen las competenci</w:t>
      </w:r>
      <w:r w:rsidR="00DA20F7" w:rsidRPr="007E5235">
        <w:rPr>
          <w:rFonts w:eastAsia="Times New Roman"/>
          <w:szCs w:val="24"/>
          <w:lang w:eastAsia="es-ES"/>
        </w:rPr>
        <w:t xml:space="preserve">as y desempeños mínimos en las </w:t>
      </w:r>
      <w:r w:rsidR="00015B6A" w:rsidRPr="007E5235">
        <w:rPr>
          <w:rFonts w:eastAsia="Times New Roman"/>
          <w:szCs w:val="24"/>
          <w:lang w:eastAsia="es-ES"/>
        </w:rPr>
        <w:t>áreas</w:t>
      </w:r>
      <w:r w:rsidRPr="007E5235">
        <w:rPr>
          <w:rFonts w:eastAsia="Times New Roman"/>
          <w:szCs w:val="24"/>
          <w:lang w:eastAsia="es-ES"/>
        </w:rPr>
        <w:t xml:space="preserve"> de Español (</w:t>
      </w:r>
      <w:r w:rsidR="007D2841" w:rsidRPr="007E5235">
        <w:rPr>
          <w:rFonts w:eastAsia="Times New Roman"/>
          <w:szCs w:val="24"/>
          <w:lang w:eastAsia="es-ES"/>
        </w:rPr>
        <w:t>Lectoescritura  y comprensión de textos sencillos</w:t>
      </w:r>
      <w:r w:rsidRPr="007E5235">
        <w:rPr>
          <w:rFonts w:eastAsia="Times New Roman"/>
          <w:szCs w:val="24"/>
          <w:lang w:eastAsia="es-ES"/>
        </w:rPr>
        <w:t>) y Matemáticas, no se</w:t>
      </w:r>
      <w:r w:rsidR="008D0D13" w:rsidRPr="007E5235">
        <w:rPr>
          <w:rFonts w:eastAsia="Times New Roman"/>
          <w:szCs w:val="24"/>
          <w:lang w:eastAsia="es-ES"/>
        </w:rPr>
        <w:t>rán promovidos y deben continuar</w:t>
      </w:r>
      <w:r w:rsidR="00A135F6" w:rsidRPr="007E5235">
        <w:rPr>
          <w:rFonts w:eastAsia="Times New Roman"/>
          <w:szCs w:val="24"/>
          <w:lang w:eastAsia="es-ES"/>
        </w:rPr>
        <w:t xml:space="preserve"> en el mismo grado en </w:t>
      </w:r>
      <w:r w:rsidRPr="007E5235">
        <w:rPr>
          <w:rFonts w:eastAsia="Times New Roman"/>
          <w:szCs w:val="24"/>
          <w:lang w:eastAsia="es-ES"/>
        </w:rPr>
        <w:t xml:space="preserve"> siguiente año lectivo</w:t>
      </w:r>
      <w:r w:rsidR="007E5235" w:rsidRPr="007E5235">
        <w:rPr>
          <w:rFonts w:eastAsia="Times New Roman"/>
          <w:szCs w:val="24"/>
          <w:lang w:eastAsia="es-ES"/>
        </w:rPr>
        <w:t>.</w:t>
      </w:r>
    </w:p>
    <w:p w:rsidR="008F23B2" w:rsidRDefault="008F23B2" w:rsidP="008F23B2">
      <w:pPr>
        <w:numPr>
          <w:ilvl w:val="0"/>
          <w:numId w:val="13"/>
        </w:numPr>
        <w:shd w:val="clear" w:color="auto" w:fill="FFFFFF"/>
        <w:spacing w:after="100" w:afterAutospacing="1"/>
        <w:ind w:left="426" w:hanging="426"/>
        <w:rPr>
          <w:rFonts w:eastAsia="Times New Roman"/>
          <w:szCs w:val="24"/>
          <w:lang w:eastAsia="es-ES"/>
        </w:rPr>
      </w:pPr>
      <w:r w:rsidRPr="005F753C">
        <w:rPr>
          <w:rFonts w:eastAsia="Times New Roman"/>
          <w:szCs w:val="24"/>
          <w:lang w:eastAsia="es-ES"/>
        </w:rPr>
        <w:t xml:space="preserve">Los estudiantes del grado </w:t>
      </w:r>
      <w:r w:rsidR="00DE4998" w:rsidRPr="005F753C">
        <w:rPr>
          <w:rFonts w:eastAsia="Times New Roman"/>
          <w:szCs w:val="24"/>
          <w:lang w:eastAsia="es-ES"/>
        </w:rPr>
        <w:t xml:space="preserve">Decimo y </w:t>
      </w:r>
      <w:r w:rsidR="005F753C" w:rsidRPr="005F753C">
        <w:rPr>
          <w:rFonts w:eastAsia="Times New Roman"/>
          <w:szCs w:val="24"/>
          <w:lang w:eastAsia="es-ES"/>
        </w:rPr>
        <w:t>Once que</w:t>
      </w:r>
      <w:r w:rsidR="00DE4998" w:rsidRPr="005F753C">
        <w:rPr>
          <w:rFonts w:eastAsia="Times New Roman"/>
          <w:szCs w:val="24"/>
          <w:lang w:eastAsia="es-ES"/>
        </w:rPr>
        <w:t xml:space="preserve"> no asistan a las clases para la técnica con el SENA no podrán ser promovidos n</w:t>
      </w:r>
      <w:r w:rsidR="005F753C">
        <w:rPr>
          <w:rFonts w:eastAsia="Times New Roman"/>
          <w:szCs w:val="24"/>
          <w:lang w:eastAsia="es-ES"/>
        </w:rPr>
        <w:t xml:space="preserve">i graduados respectivamente, a </w:t>
      </w:r>
      <w:r w:rsidR="00DE4998" w:rsidRPr="005F753C">
        <w:rPr>
          <w:rFonts w:eastAsia="Times New Roman"/>
          <w:szCs w:val="24"/>
          <w:lang w:eastAsia="es-ES"/>
        </w:rPr>
        <w:t xml:space="preserve">menos </w:t>
      </w:r>
      <w:r w:rsidR="005F753C" w:rsidRPr="005F753C">
        <w:rPr>
          <w:rFonts w:eastAsia="Times New Roman"/>
          <w:szCs w:val="24"/>
          <w:lang w:eastAsia="es-ES"/>
        </w:rPr>
        <w:t>que presenten</w:t>
      </w:r>
      <w:r w:rsidR="00DE4998" w:rsidRPr="005F753C">
        <w:rPr>
          <w:rFonts w:eastAsia="Times New Roman"/>
          <w:szCs w:val="24"/>
          <w:lang w:eastAsia="es-ES"/>
        </w:rPr>
        <w:t xml:space="preserve"> y ejecute</w:t>
      </w:r>
      <w:r w:rsidR="005F753C">
        <w:rPr>
          <w:rFonts w:eastAsia="Times New Roman"/>
          <w:szCs w:val="24"/>
          <w:lang w:eastAsia="es-ES"/>
        </w:rPr>
        <w:t>n</w:t>
      </w:r>
      <w:r w:rsidR="00DE4998" w:rsidRPr="005F753C">
        <w:rPr>
          <w:rFonts w:eastAsia="Times New Roman"/>
          <w:szCs w:val="24"/>
          <w:lang w:eastAsia="es-ES"/>
        </w:rPr>
        <w:t xml:space="preserve"> </w:t>
      </w:r>
      <w:r w:rsidR="005F753C" w:rsidRPr="005F753C">
        <w:rPr>
          <w:rFonts w:eastAsia="Times New Roman"/>
          <w:szCs w:val="24"/>
          <w:lang w:eastAsia="es-ES"/>
        </w:rPr>
        <w:t>un proyecto</w:t>
      </w:r>
      <w:r w:rsidRPr="005F753C">
        <w:rPr>
          <w:rFonts w:eastAsia="Times New Roman"/>
          <w:szCs w:val="24"/>
          <w:lang w:eastAsia="es-ES"/>
        </w:rPr>
        <w:t xml:space="preserve"> product</w:t>
      </w:r>
      <w:r w:rsidR="00060299" w:rsidRPr="005F753C">
        <w:rPr>
          <w:rFonts w:eastAsia="Times New Roman"/>
          <w:szCs w:val="24"/>
          <w:lang w:eastAsia="es-ES"/>
        </w:rPr>
        <w:t>ivo pedagógico</w:t>
      </w:r>
      <w:r w:rsidR="005F753C">
        <w:rPr>
          <w:rFonts w:eastAsia="Times New Roman"/>
          <w:szCs w:val="24"/>
          <w:lang w:eastAsia="es-ES"/>
        </w:rPr>
        <w:t xml:space="preserve"> orientado por el docente de la asignatura de emprendimiento. </w:t>
      </w:r>
    </w:p>
    <w:p w:rsidR="005F753C" w:rsidRDefault="005F753C" w:rsidP="008F23B2">
      <w:pPr>
        <w:numPr>
          <w:ilvl w:val="0"/>
          <w:numId w:val="13"/>
        </w:numPr>
        <w:shd w:val="clear" w:color="auto" w:fill="FFFFFF"/>
        <w:spacing w:after="100" w:afterAutospacing="1"/>
        <w:ind w:left="426" w:hanging="426"/>
        <w:rPr>
          <w:rFonts w:eastAsia="Times New Roman"/>
          <w:szCs w:val="24"/>
          <w:lang w:eastAsia="es-ES"/>
        </w:rPr>
      </w:pPr>
    </w:p>
    <w:p w:rsidR="005F753C" w:rsidRPr="005F753C" w:rsidRDefault="005F753C" w:rsidP="008F23B2">
      <w:pPr>
        <w:numPr>
          <w:ilvl w:val="0"/>
          <w:numId w:val="13"/>
        </w:numPr>
        <w:shd w:val="clear" w:color="auto" w:fill="FFFFFF"/>
        <w:spacing w:after="100" w:afterAutospacing="1"/>
        <w:ind w:left="426" w:hanging="426"/>
        <w:rPr>
          <w:rFonts w:eastAsia="Times New Roman"/>
          <w:szCs w:val="24"/>
          <w:lang w:eastAsia="es-ES"/>
        </w:rPr>
      </w:pPr>
      <w:r>
        <w:rPr>
          <w:rFonts w:eastAsia="Times New Roman"/>
          <w:szCs w:val="24"/>
          <w:lang w:eastAsia="es-ES"/>
        </w:rPr>
        <w:t>Los estudiantes del grado decimo y once deben cumplir con 80 horas de trabajo social, las cuales se desarrollarán de la siguiente manera: 40 horas en decimo y 40 en grado once y serán orientadas y certificadas por el coordinador y rector.</w:t>
      </w:r>
    </w:p>
    <w:p w:rsidR="00747230" w:rsidRDefault="003835A9" w:rsidP="005861A6">
      <w:pPr>
        <w:shd w:val="clear" w:color="auto" w:fill="FFFFFF"/>
        <w:spacing w:after="100" w:afterAutospacing="1"/>
        <w:jc w:val="center"/>
        <w:rPr>
          <w:rFonts w:eastAsia="Times New Roman"/>
          <w:b/>
          <w:szCs w:val="24"/>
          <w:lang w:eastAsia="es-ES"/>
        </w:rPr>
      </w:pPr>
      <w:r w:rsidRPr="00AF3EF2">
        <w:rPr>
          <w:rFonts w:eastAsia="Times New Roman"/>
          <w:b/>
          <w:szCs w:val="24"/>
          <w:lang w:eastAsia="es-ES"/>
        </w:rPr>
        <w:t xml:space="preserve">CRITERIOS DE PROMOCION PARA </w:t>
      </w:r>
      <w:r w:rsidR="00E7120A" w:rsidRPr="00AF3EF2">
        <w:rPr>
          <w:rFonts w:eastAsia="Times New Roman"/>
          <w:b/>
          <w:szCs w:val="24"/>
          <w:lang w:eastAsia="es-ES"/>
        </w:rPr>
        <w:t>ESTUDIANTES</w:t>
      </w:r>
      <w:r w:rsidR="008D0D13" w:rsidRPr="00AF3EF2">
        <w:rPr>
          <w:rFonts w:eastAsia="Times New Roman"/>
          <w:b/>
          <w:szCs w:val="24"/>
          <w:lang w:eastAsia="es-ES"/>
        </w:rPr>
        <w:t xml:space="preserve"> </w:t>
      </w:r>
      <w:r w:rsidRPr="00AF3EF2">
        <w:rPr>
          <w:rFonts w:eastAsia="Times New Roman"/>
          <w:b/>
          <w:szCs w:val="24"/>
          <w:lang w:eastAsia="es-ES"/>
        </w:rPr>
        <w:t xml:space="preserve">CON </w:t>
      </w:r>
      <w:r w:rsidR="00B37D77" w:rsidRPr="00AF3EF2">
        <w:rPr>
          <w:rFonts w:eastAsia="Times New Roman"/>
          <w:b/>
          <w:szCs w:val="24"/>
          <w:lang w:eastAsia="es-ES"/>
        </w:rPr>
        <w:t>UNA ASIGNATURA</w:t>
      </w:r>
      <w:r w:rsidR="00E26526" w:rsidRPr="00AF3EF2">
        <w:rPr>
          <w:rFonts w:eastAsia="Times New Roman"/>
          <w:b/>
          <w:szCs w:val="24"/>
          <w:lang w:eastAsia="es-ES"/>
        </w:rPr>
        <w:t xml:space="preserve"> </w:t>
      </w:r>
      <w:r w:rsidRPr="00AF3EF2">
        <w:rPr>
          <w:rFonts w:eastAsia="Times New Roman"/>
          <w:b/>
          <w:szCs w:val="24"/>
          <w:lang w:eastAsia="es-ES"/>
        </w:rPr>
        <w:t>CON DESEMPEÑO BAJO AL FINALIZAR EL AÑO LECTIVO</w:t>
      </w:r>
    </w:p>
    <w:p w:rsidR="00B54D74" w:rsidRPr="00AF3EF2" w:rsidRDefault="003835A9" w:rsidP="005861A6">
      <w:pPr>
        <w:shd w:val="clear" w:color="auto" w:fill="FFFFFF"/>
        <w:spacing w:after="100" w:afterAutospacing="1"/>
        <w:jc w:val="center"/>
        <w:rPr>
          <w:rFonts w:eastAsia="Times New Roman"/>
          <w:b/>
          <w:szCs w:val="24"/>
          <w:lang w:eastAsia="es-ES"/>
        </w:rPr>
      </w:pPr>
      <w:r w:rsidRPr="00AF3EF2">
        <w:rPr>
          <w:rFonts w:eastAsia="Times New Roman"/>
          <w:b/>
          <w:szCs w:val="24"/>
          <w:lang w:eastAsia="es-ES"/>
        </w:rPr>
        <w:t xml:space="preserve"> (Art. 17 Dec</w:t>
      </w:r>
      <w:r w:rsidR="00CE61B6" w:rsidRPr="00AF3EF2">
        <w:rPr>
          <w:rFonts w:eastAsia="Times New Roman"/>
          <w:b/>
          <w:szCs w:val="24"/>
          <w:lang w:eastAsia="es-ES"/>
        </w:rPr>
        <w:t>r</w:t>
      </w:r>
      <w:r w:rsidRPr="00AF3EF2">
        <w:rPr>
          <w:rFonts w:eastAsia="Times New Roman"/>
          <w:b/>
          <w:szCs w:val="24"/>
          <w:lang w:eastAsia="es-ES"/>
        </w:rPr>
        <w:t>. 1290 de</w:t>
      </w:r>
      <w:r w:rsidR="006019E0" w:rsidRPr="00AF3EF2">
        <w:rPr>
          <w:rFonts w:eastAsia="Times New Roman"/>
          <w:b/>
          <w:szCs w:val="24"/>
          <w:lang w:eastAsia="es-ES"/>
        </w:rPr>
        <w:t>l 17 de abril de</w:t>
      </w:r>
      <w:r w:rsidRPr="00AF3EF2">
        <w:rPr>
          <w:rFonts w:eastAsia="Times New Roman"/>
          <w:b/>
          <w:szCs w:val="24"/>
          <w:lang w:eastAsia="es-ES"/>
        </w:rPr>
        <w:t xml:space="preserve"> 2009)</w:t>
      </w:r>
    </w:p>
    <w:p w:rsidR="003F5E52" w:rsidRPr="00CE319D" w:rsidRDefault="003835A9" w:rsidP="00E26526">
      <w:pPr>
        <w:shd w:val="clear" w:color="auto" w:fill="FFFFFF"/>
        <w:spacing w:after="100" w:afterAutospacing="1"/>
        <w:rPr>
          <w:rFonts w:eastAsia="Times New Roman"/>
          <w:szCs w:val="24"/>
          <w:lang w:eastAsia="es-ES"/>
        </w:rPr>
      </w:pPr>
      <w:r w:rsidRPr="00AF3EF2">
        <w:rPr>
          <w:rFonts w:eastAsia="Times New Roman"/>
          <w:szCs w:val="24"/>
          <w:lang w:eastAsia="es-ES"/>
        </w:rPr>
        <w:t xml:space="preserve">El </w:t>
      </w:r>
      <w:r w:rsidR="00E7120A" w:rsidRPr="00AF3EF2">
        <w:rPr>
          <w:rFonts w:eastAsia="Times New Roman"/>
          <w:szCs w:val="24"/>
          <w:lang w:eastAsia="es-ES"/>
        </w:rPr>
        <w:t>estudiante</w:t>
      </w:r>
      <w:r w:rsidR="008D0D13" w:rsidRPr="00AF3EF2">
        <w:rPr>
          <w:rFonts w:eastAsia="Times New Roman"/>
          <w:szCs w:val="24"/>
          <w:lang w:eastAsia="es-ES"/>
        </w:rPr>
        <w:t xml:space="preserve"> </w:t>
      </w:r>
      <w:r w:rsidRPr="00AF3EF2">
        <w:rPr>
          <w:rFonts w:eastAsia="Times New Roman"/>
          <w:szCs w:val="24"/>
          <w:lang w:eastAsia="es-ES"/>
        </w:rPr>
        <w:t xml:space="preserve"> que al finalizar el año escolar obtenga en una</w:t>
      </w:r>
      <w:r w:rsidR="00E26526" w:rsidRPr="00AF3EF2">
        <w:rPr>
          <w:rFonts w:eastAsia="Times New Roman"/>
          <w:szCs w:val="24"/>
          <w:lang w:eastAsia="es-ES"/>
        </w:rPr>
        <w:t xml:space="preserve"> </w:t>
      </w:r>
      <w:r w:rsidR="005E2016" w:rsidRPr="00AF3EF2">
        <w:rPr>
          <w:rFonts w:eastAsia="Times New Roman"/>
          <w:szCs w:val="24"/>
          <w:lang w:eastAsia="es-ES"/>
        </w:rPr>
        <w:t>asignatura</w:t>
      </w:r>
      <w:r w:rsidR="003F5E52" w:rsidRPr="00AF3EF2">
        <w:rPr>
          <w:rFonts w:eastAsia="Times New Roman"/>
          <w:szCs w:val="24"/>
          <w:lang w:eastAsia="es-ES"/>
        </w:rPr>
        <w:t xml:space="preserve">, una valoración </w:t>
      </w:r>
      <w:r w:rsidR="00B54D74" w:rsidRPr="00AF3EF2">
        <w:rPr>
          <w:rFonts w:eastAsia="Times New Roman"/>
          <w:szCs w:val="24"/>
          <w:lang w:eastAsia="es-ES"/>
        </w:rPr>
        <w:t xml:space="preserve">en  </w:t>
      </w:r>
      <w:r w:rsidRPr="00AF3EF2">
        <w:rPr>
          <w:rFonts w:eastAsia="Times New Roman"/>
          <w:szCs w:val="24"/>
          <w:lang w:eastAsia="es-ES"/>
        </w:rPr>
        <w:t xml:space="preserve">desempeño </w:t>
      </w:r>
      <w:r w:rsidR="00B54D74" w:rsidRPr="00AF3EF2">
        <w:rPr>
          <w:rFonts w:eastAsia="Times New Roman"/>
          <w:szCs w:val="24"/>
          <w:lang w:eastAsia="es-ES"/>
        </w:rPr>
        <w:t>BAJO</w:t>
      </w:r>
      <w:r w:rsidRPr="00AF3EF2">
        <w:rPr>
          <w:rFonts w:eastAsia="Times New Roman"/>
          <w:szCs w:val="24"/>
          <w:lang w:eastAsia="es-ES"/>
        </w:rPr>
        <w:t xml:space="preserve"> (</w:t>
      </w:r>
      <w:r w:rsidR="00B54D74" w:rsidRPr="00AF3EF2">
        <w:rPr>
          <w:rFonts w:eastAsia="Times New Roman"/>
          <w:szCs w:val="24"/>
          <w:lang w:eastAsia="es-ES"/>
        </w:rPr>
        <w:t>M</w:t>
      </w:r>
      <w:r w:rsidR="009907B1" w:rsidRPr="00AF3EF2">
        <w:rPr>
          <w:rFonts w:eastAsia="Times New Roman"/>
          <w:szCs w:val="24"/>
          <w:lang w:eastAsia="es-ES"/>
        </w:rPr>
        <w:t>enor a</w:t>
      </w:r>
      <w:r w:rsidRPr="00AF3EF2">
        <w:rPr>
          <w:rFonts w:eastAsia="Times New Roman"/>
          <w:szCs w:val="24"/>
          <w:lang w:eastAsia="es-ES"/>
        </w:rPr>
        <w:t xml:space="preserve"> 3.0), deberá superar</w:t>
      </w:r>
      <w:r w:rsidR="00E26526" w:rsidRPr="00AF3EF2">
        <w:rPr>
          <w:rFonts w:eastAsia="Times New Roman"/>
          <w:szCs w:val="24"/>
          <w:lang w:eastAsia="es-ES"/>
        </w:rPr>
        <w:t>la</w:t>
      </w:r>
      <w:r w:rsidR="009907B1" w:rsidRPr="00AF3EF2">
        <w:rPr>
          <w:rFonts w:eastAsia="Times New Roman"/>
          <w:szCs w:val="24"/>
          <w:lang w:eastAsia="es-ES"/>
        </w:rPr>
        <w:t xml:space="preserve"> para ser promovido y poder</w:t>
      </w:r>
      <w:r w:rsidRPr="00AF3EF2">
        <w:rPr>
          <w:rFonts w:eastAsia="Times New Roman"/>
          <w:szCs w:val="24"/>
          <w:lang w:eastAsia="es-ES"/>
        </w:rPr>
        <w:t xml:space="preserve"> matricular</w:t>
      </w:r>
      <w:r w:rsidR="000057B1" w:rsidRPr="00AF3EF2">
        <w:rPr>
          <w:rFonts w:eastAsia="Times New Roman"/>
          <w:szCs w:val="24"/>
          <w:lang w:eastAsia="es-ES"/>
        </w:rPr>
        <w:t>se</w:t>
      </w:r>
      <w:r w:rsidRPr="00AF3EF2">
        <w:rPr>
          <w:rFonts w:eastAsia="Times New Roman"/>
          <w:szCs w:val="24"/>
          <w:lang w:eastAsia="es-ES"/>
        </w:rPr>
        <w:t xml:space="preserve"> al grado siguiente.</w:t>
      </w:r>
      <w:r w:rsidR="005A76F9" w:rsidRPr="00AF3EF2">
        <w:rPr>
          <w:rFonts w:eastAsia="Times New Roman"/>
          <w:szCs w:val="24"/>
          <w:lang w:eastAsia="es-ES"/>
        </w:rPr>
        <w:t xml:space="preserve"> </w:t>
      </w:r>
      <w:r w:rsidRPr="00AF3EF2">
        <w:rPr>
          <w:rFonts w:eastAsia="Times New Roman"/>
          <w:szCs w:val="24"/>
          <w:lang w:eastAsia="es-ES"/>
        </w:rPr>
        <w:t>En conside</w:t>
      </w:r>
      <w:r w:rsidR="008D0D13" w:rsidRPr="00AF3EF2">
        <w:rPr>
          <w:rFonts w:eastAsia="Times New Roman"/>
          <w:szCs w:val="24"/>
          <w:lang w:eastAsia="es-ES"/>
        </w:rPr>
        <w:t xml:space="preserve">ración a lo anterior el </w:t>
      </w:r>
      <w:r w:rsidR="00E7120A" w:rsidRPr="00AF3EF2">
        <w:rPr>
          <w:rFonts w:eastAsia="Times New Roman"/>
          <w:szCs w:val="24"/>
          <w:lang w:eastAsia="es-ES"/>
        </w:rPr>
        <w:t>estudiante</w:t>
      </w:r>
      <w:r w:rsidRPr="00AF3EF2">
        <w:rPr>
          <w:rFonts w:eastAsia="Times New Roman"/>
          <w:szCs w:val="24"/>
          <w:lang w:eastAsia="es-ES"/>
        </w:rPr>
        <w:t xml:space="preserve"> debe someterse al siguiente </w:t>
      </w:r>
      <w:r w:rsidRPr="00CE319D">
        <w:rPr>
          <w:rFonts w:eastAsia="Times New Roman"/>
          <w:szCs w:val="24"/>
          <w:lang w:eastAsia="es-ES"/>
        </w:rPr>
        <w:t>procedimiento:</w:t>
      </w:r>
    </w:p>
    <w:p w:rsidR="008B56CD" w:rsidRPr="00CE319D" w:rsidRDefault="008B56CD" w:rsidP="00CE319D">
      <w:pPr>
        <w:pStyle w:val="Prrafodelista"/>
        <w:numPr>
          <w:ilvl w:val="0"/>
          <w:numId w:val="14"/>
        </w:numPr>
        <w:rPr>
          <w:rFonts w:eastAsia="Times New Roman"/>
          <w:szCs w:val="24"/>
          <w:lang w:eastAsia="es-ES"/>
        </w:rPr>
      </w:pPr>
      <w:r w:rsidRPr="00CE319D">
        <w:rPr>
          <w:rFonts w:eastAsia="Times New Roman"/>
          <w:szCs w:val="24"/>
          <w:lang w:eastAsia="es-ES"/>
        </w:rPr>
        <w:t xml:space="preserve">Presentar las actividades de </w:t>
      </w:r>
      <w:r w:rsidR="002D3CC2" w:rsidRPr="00CE319D">
        <w:rPr>
          <w:rFonts w:eastAsia="Times New Roman"/>
          <w:szCs w:val="24"/>
          <w:lang w:eastAsia="es-ES"/>
        </w:rPr>
        <w:t xml:space="preserve">recuperación </w:t>
      </w:r>
      <w:r w:rsidRPr="00CE319D">
        <w:rPr>
          <w:rFonts w:eastAsia="Times New Roman"/>
          <w:szCs w:val="24"/>
          <w:lang w:eastAsia="es-ES"/>
        </w:rPr>
        <w:t>antes de finalizar el año escolar. Para que este definida su situación académica y poders</w:t>
      </w:r>
      <w:r w:rsidR="004A120E" w:rsidRPr="00CE319D">
        <w:rPr>
          <w:rFonts w:eastAsia="Times New Roman"/>
          <w:szCs w:val="24"/>
          <w:lang w:eastAsia="es-ES"/>
        </w:rPr>
        <w:t>e matricular en el grado correspondiente</w:t>
      </w:r>
    </w:p>
    <w:p w:rsidR="008B56CD" w:rsidRPr="00CE319D" w:rsidRDefault="008B56CD" w:rsidP="00CE319D">
      <w:pPr>
        <w:pStyle w:val="Prrafodelista"/>
        <w:ind w:left="1068"/>
        <w:rPr>
          <w:rFonts w:eastAsia="Times New Roman"/>
          <w:szCs w:val="24"/>
          <w:lang w:eastAsia="es-ES"/>
        </w:rPr>
      </w:pPr>
    </w:p>
    <w:p w:rsidR="005E2016" w:rsidRPr="00CE319D" w:rsidRDefault="005E2016" w:rsidP="00CE319D">
      <w:pPr>
        <w:pStyle w:val="Prrafodelista"/>
        <w:numPr>
          <w:ilvl w:val="0"/>
          <w:numId w:val="14"/>
        </w:numPr>
        <w:rPr>
          <w:rFonts w:eastAsia="Times New Roman"/>
          <w:szCs w:val="24"/>
          <w:lang w:eastAsia="es-ES"/>
        </w:rPr>
      </w:pPr>
      <w:r w:rsidRPr="00CE319D">
        <w:rPr>
          <w:rFonts w:eastAsia="Times New Roman"/>
          <w:szCs w:val="24"/>
          <w:lang w:eastAsia="es-ES"/>
        </w:rPr>
        <w:t>En caso de que el estudiante no se presente a</w:t>
      </w:r>
      <w:r w:rsidR="00BC329C" w:rsidRPr="00CE319D">
        <w:rPr>
          <w:rFonts w:eastAsia="Times New Roman"/>
          <w:szCs w:val="24"/>
          <w:lang w:eastAsia="es-ES"/>
        </w:rPr>
        <w:t xml:space="preserve"> la recuperación</w:t>
      </w:r>
      <w:r w:rsidRPr="00CE319D">
        <w:rPr>
          <w:rFonts w:eastAsia="Times New Roman"/>
          <w:szCs w:val="24"/>
          <w:lang w:eastAsia="es-ES"/>
        </w:rPr>
        <w:t xml:space="preserve"> sin causa jus</w:t>
      </w:r>
      <w:r w:rsidR="00BC329C" w:rsidRPr="00CE319D">
        <w:rPr>
          <w:rFonts w:eastAsia="Times New Roman"/>
          <w:szCs w:val="24"/>
          <w:lang w:eastAsia="es-ES"/>
        </w:rPr>
        <w:t>tificada o la pierda no será promovido.</w:t>
      </w:r>
    </w:p>
    <w:p w:rsidR="002D3CC2" w:rsidRPr="00CE319D" w:rsidRDefault="002D3CC2" w:rsidP="00CE319D">
      <w:pPr>
        <w:pStyle w:val="Prrafodelista"/>
        <w:rPr>
          <w:rFonts w:eastAsia="Times New Roman"/>
          <w:szCs w:val="24"/>
          <w:lang w:eastAsia="es-ES"/>
        </w:rPr>
      </w:pPr>
    </w:p>
    <w:p w:rsidR="002D3CC2" w:rsidRPr="00CE319D" w:rsidRDefault="002D3CC2" w:rsidP="00CE319D">
      <w:pPr>
        <w:pStyle w:val="Prrafodelista"/>
        <w:numPr>
          <w:ilvl w:val="0"/>
          <w:numId w:val="14"/>
        </w:numPr>
        <w:rPr>
          <w:rFonts w:eastAsia="Times New Roman"/>
          <w:szCs w:val="24"/>
          <w:lang w:eastAsia="es-ES"/>
        </w:rPr>
      </w:pPr>
      <w:r w:rsidRPr="00CE319D">
        <w:rPr>
          <w:rFonts w:eastAsia="Times New Roman"/>
          <w:szCs w:val="24"/>
          <w:lang w:eastAsia="es-ES"/>
        </w:rPr>
        <w:t>En caso de que el estudiant</w:t>
      </w:r>
      <w:r w:rsidR="00191798" w:rsidRPr="00CE319D">
        <w:rPr>
          <w:rFonts w:eastAsia="Times New Roman"/>
          <w:szCs w:val="24"/>
          <w:lang w:eastAsia="es-ES"/>
        </w:rPr>
        <w:t xml:space="preserve">e no se presente a la </w:t>
      </w:r>
      <w:r w:rsidR="00CE319D" w:rsidRPr="00CE319D">
        <w:rPr>
          <w:rFonts w:eastAsia="Times New Roman"/>
          <w:szCs w:val="24"/>
          <w:lang w:eastAsia="es-ES"/>
        </w:rPr>
        <w:t>recuperación</w:t>
      </w:r>
      <w:r w:rsidR="00CE319D">
        <w:rPr>
          <w:rFonts w:eastAsia="Times New Roman"/>
          <w:szCs w:val="24"/>
          <w:lang w:eastAsia="es-ES"/>
        </w:rPr>
        <w:t xml:space="preserve"> pero </w:t>
      </w:r>
      <w:proofErr w:type="gramStart"/>
      <w:r w:rsidR="00CE319D">
        <w:rPr>
          <w:rFonts w:eastAsia="Times New Roman"/>
          <w:szCs w:val="24"/>
          <w:lang w:eastAsia="es-ES"/>
        </w:rPr>
        <w:t xml:space="preserve">tenga </w:t>
      </w:r>
      <w:r w:rsidRPr="00CE319D">
        <w:rPr>
          <w:rFonts w:eastAsia="Times New Roman"/>
          <w:szCs w:val="24"/>
          <w:lang w:eastAsia="es-ES"/>
        </w:rPr>
        <w:t xml:space="preserve"> causa</w:t>
      </w:r>
      <w:proofErr w:type="gramEnd"/>
      <w:r w:rsidRPr="00CE319D">
        <w:rPr>
          <w:rFonts w:eastAsia="Times New Roman"/>
          <w:szCs w:val="24"/>
          <w:lang w:eastAsia="es-ES"/>
        </w:rPr>
        <w:t xml:space="preserve"> justificada se le asignar</w:t>
      </w:r>
      <w:r w:rsidR="00CE319D">
        <w:rPr>
          <w:rFonts w:eastAsia="Times New Roman"/>
          <w:szCs w:val="24"/>
          <w:lang w:eastAsia="es-ES"/>
        </w:rPr>
        <w:t>a</w:t>
      </w:r>
      <w:r w:rsidRPr="00CE319D">
        <w:rPr>
          <w:rFonts w:eastAsia="Times New Roman"/>
          <w:szCs w:val="24"/>
          <w:lang w:eastAsia="es-ES"/>
        </w:rPr>
        <w:t xml:space="preserve"> otra fecha para que presente la respectiva recuperación de la asignatura.</w:t>
      </w:r>
    </w:p>
    <w:p w:rsidR="002D3CC2" w:rsidRPr="00CE319D" w:rsidRDefault="002D3CC2" w:rsidP="002D3CC2">
      <w:pPr>
        <w:pStyle w:val="Prrafodelista"/>
        <w:rPr>
          <w:rFonts w:eastAsia="Times New Roman"/>
          <w:color w:val="FFFFFF" w:themeColor="background1"/>
          <w:szCs w:val="24"/>
          <w:lang w:eastAsia="es-ES"/>
        </w:rPr>
      </w:pPr>
    </w:p>
    <w:p w:rsidR="005E2016" w:rsidRPr="00AF3EF2" w:rsidRDefault="005E2016" w:rsidP="005E2016">
      <w:pPr>
        <w:pStyle w:val="Prrafodelista"/>
        <w:rPr>
          <w:rFonts w:eastAsia="Times New Roman"/>
          <w:szCs w:val="24"/>
          <w:lang w:eastAsia="es-ES"/>
        </w:rPr>
      </w:pPr>
    </w:p>
    <w:p w:rsidR="008B56CD" w:rsidRPr="00AF3EF2" w:rsidRDefault="003835A9" w:rsidP="008B56CD">
      <w:pPr>
        <w:pStyle w:val="Prrafodelista"/>
        <w:numPr>
          <w:ilvl w:val="0"/>
          <w:numId w:val="14"/>
        </w:numPr>
        <w:shd w:val="clear" w:color="auto" w:fill="FFFFFF"/>
        <w:rPr>
          <w:rFonts w:eastAsia="Times New Roman"/>
          <w:szCs w:val="24"/>
          <w:lang w:eastAsia="es-ES"/>
        </w:rPr>
      </w:pPr>
      <w:r w:rsidRPr="00AF3EF2">
        <w:rPr>
          <w:rFonts w:eastAsia="Times New Roman"/>
          <w:szCs w:val="24"/>
          <w:lang w:eastAsia="es-ES"/>
        </w:rPr>
        <w:lastRenderedPageBreak/>
        <w:t xml:space="preserve">Todos los </w:t>
      </w:r>
      <w:r w:rsidR="00E7120A" w:rsidRPr="00AF3EF2">
        <w:rPr>
          <w:rFonts w:eastAsia="Times New Roman"/>
          <w:szCs w:val="24"/>
          <w:lang w:eastAsia="es-ES"/>
        </w:rPr>
        <w:t>docentes</w:t>
      </w:r>
      <w:r w:rsidRPr="00AF3EF2">
        <w:rPr>
          <w:rFonts w:eastAsia="Times New Roman"/>
          <w:szCs w:val="24"/>
          <w:lang w:eastAsia="es-ES"/>
        </w:rPr>
        <w:t xml:space="preserve"> </w:t>
      </w:r>
      <w:r w:rsidR="00DA20F7" w:rsidRPr="00AF3EF2">
        <w:rPr>
          <w:rFonts w:eastAsia="Times New Roman"/>
          <w:szCs w:val="24"/>
          <w:lang w:eastAsia="es-ES"/>
        </w:rPr>
        <w:t xml:space="preserve">deberán </w:t>
      </w:r>
      <w:r w:rsidRPr="00AF3EF2">
        <w:rPr>
          <w:rFonts w:eastAsia="Times New Roman"/>
          <w:szCs w:val="24"/>
          <w:lang w:eastAsia="es-ES"/>
        </w:rPr>
        <w:t>presentar al</w:t>
      </w:r>
      <w:r w:rsidR="003F5E52" w:rsidRPr="00AF3EF2">
        <w:rPr>
          <w:rFonts w:eastAsia="Times New Roman"/>
          <w:szCs w:val="24"/>
          <w:lang w:eastAsia="es-ES"/>
        </w:rPr>
        <w:t xml:space="preserve"> </w:t>
      </w:r>
      <w:r w:rsidRPr="00AF3EF2">
        <w:rPr>
          <w:rFonts w:eastAsia="Times New Roman"/>
          <w:szCs w:val="24"/>
          <w:lang w:eastAsia="es-ES"/>
        </w:rPr>
        <w:t>Coordinador</w:t>
      </w:r>
      <w:r w:rsidR="003F5E52" w:rsidRPr="00AF3EF2">
        <w:rPr>
          <w:rFonts w:eastAsia="Times New Roman"/>
          <w:szCs w:val="24"/>
          <w:lang w:eastAsia="es-ES"/>
        </w:rPr>
        <w:t xml:space="preserve"> (</w:t>
      </w:r>
      <w:r w:rsidRPr="00AF3EF2">
        <w:rPr>
          <w:rFonts w:eastAsia="Times New Roman"/>
          <w:szCs w:val="24"/>
          <w:lang w:eastAsia="es-ES"/>
        </w:rPr>
        <w:t>es</w:t>
      </w:r>
      <w:r w:rsidR="003F5E52" w:rsidRPr="00AF3EF2">
        <w:rPr>
          <w:rFonts w:eastAsia="Times New Roman"/>
          <w:szCs w:val="24"/>
          <w:lang w:eastAsia="es-ES"/>
        </w:rPr>
        <w:t>)</w:t>
      </w:r>
      <w:r w:rsidR="00191798">
        <w:rPr>
          <w:rFonts w:eastAsia="Times New Roman"/>
          <w:szCs w:val="24"/>
          <w:lang w:eastAsia="es-ES"/>
        </w:rPr>
        <w:t xml:space="preserve"> los informes (</w:t>
      </w:r>
      <w:r w:rsidR="00191798" w:rsidRPr="00191798">
        <w:rPr>
          <w:rFonts w:eastAsia="Times New Roman"/>
          <w:b/>
          <w:szCs w:val="24"/>
          <w:lang w:eastAsia="es-ES"/>
        </w:rPr>
        <w:t>anexo 1,</w:t>
      </w:r>
      <w:r w:rsidR="00165E22">
        <w:rPr>
          <w:rFonts w:eastAsia="Times New Roman"/>
          <w:b/>
          <w:szCs w:val="24"/>
          <w:lang w:eastAsia="es-ES"/>
        </w:rPr>
        <w:t xml:space="preserve"> </w:t>
      </w:r>
      <w:r w:rsidR="00191798" w:rsidRPr="00191798">
        <w:rPr>
          <w:rFonts w:eastAsia="Times New Roman"/>
          <w:b/>
          <w:szCs w:val="24"/>
          <w:lang w:eastAsia="es-ES"/>
        </w:rPr>
        <w:t>2,</w:t>
      </w:r>
      <w:r w:rsidR="00165E22">
        <w:rPr>
          <w:rFonts w:eastAsia="Times New Roman"/>
          <w:b/>
          <w:szCs w:val="24"/>
          <w:lang w:eastAsia="es-ES"/>
        </w:rPr>
        <w:t xml:space="preserve"> </w:t>
      </w:r>
      <w:r w:rsidR="00191798" w:rsidRPr="00191798">
        <w:rPr>
          <w:rFonts w:eastAsia="Times New Roman"/>
          <w:b/>
          <w:szCs w:val="24"/>
          <w:lang w:eastAsia="es-ES"/>
        </w:rPr>
        <w:t>3</w:t>
      </w:r>
      <w:r w:rsidR="00191798">
        <w:rPr>
          <w:rFonts w:eastAsia="Times New Roman"/>
          <w:szCs w:val="24"/>
          <w:lang w:eastAsia="es-ES"/>
        </w:rPr>
        <w:t xml:space="preserve">) donde evidencie las razones por las cuales el estudiante no </w:t>
      </w:r>
      <w:r w:rsidR="00747230">
        <w:rPr>
          <w:rFonts w:eastAsia="Times New Roman"/>
          <w:szCs w:val="24"/>
          <w:lang w:eastAsia="es-ES"/>
        </w:rPr>
        <w:t xml:space="preserve">alcanzo las competencias de las diferentes </w:t>
      </w:r>
      <w:r w:rsidR="00191798">
        <w:rPr>
          <w:rFonts w:eastAsia="Times New Roman"/>
          <w:szCs w:val="24"/>
          <w:lang w:eastAsia="es-ES"/>
        </w:rPr>
        <w:t xml:space="preserve"> asignaturas</w:t>
      </w:r>
      <w:r w:rsidR="009A16BD">
        <w:rPr>
          <w:rFonts w:eastAsia="Times New Roman"/>
          <w:szCs w:val="24"/>
          <w:lang w:eastAsia="es-ES"/>
        </w:rPr>
        <w:t xml:space="preserve"> al </w:t>
      </w:r>
      <w:r w:rsidR="002D3CC2" w:rsidRPr="00AF3EF2">
        <w:rPr>
          <w:rFonts w:eastAsia="Times New Roman"/>
          <w:szCs w:val="24"/>
          <w:lang w:eastAsia="es-ES"/>
        </w:rPr>
        <w:t xml:space="preserve">finalizar </w:t>
      </w:r>
      <w:r w:rsidR="009A16BD">
        <w:rPr>
          <w:rFonts w:eastAsia="Times New Roman"/>
          <w:szCs w:val="24"/>
          <w:lang w:eastAsia="es-ES"/>
        </w:rPr>
        <w:t>el año escolar.</w:t>
      </w:r>
    </w:p>
    <w:p w:rsidR="005861A6" w:rsidRPr="00AF3EF2" w:rsidRDefault="005861A6" w:rsidP="008645C9">
      <w:pPr>
        <w:shd w:val="clear" w:color="auto" w:fill="FFFFFF"/>
        <w:spacing w:after="100" w:afterAutospacing="1"/>
        <w:ind w:left="1560" w:hanging="1560"/>
        <w:rPr>
          <w:rFonts w:eastAsia="Times New Roman"/>
          <w:b/>
          <w:szCs w:val="24"/>
          <w:lang w:eastAsia="es-ES"/>
        </w:rPr>
      </w:pPr>
    </w:p>
    <w:p w:rsidR="008645C9" w:rsidRPr="00AF3EF2" w:rsidRDefault="008645C9" w:rsidP="005861A6">
      <w:pPr>
        <w:shd w:val="clear" w:color="auto" w:fill="FFFFFF"/>
        <w:spacing w:after="100" w:afterAutospacing="1"/>
        <w:ind w:left="1560" w:hanging="852"/>
        <w:jc w:val="center"/>
        <w:rPr>
          <w:rFonts w:eastAsia="Times New Roman"/>
          <w:b/>
          <w:szCs w:val="24"/>
          <w:lang w:eastAsia="es-ES"/>
        </w:rPr>
      </w:pPr>
      <w:r w:rsidRPr="00AF3EF2">
        <w:rPr>
          <w:rFonts w:eastAsia="Times New Roman"/>
          <w:b/>
          <w:szCs w:val="24"/>
          <w:lang w:eastAsia="es-ES"/>
        </w:rPr>
        <w:t xml:space="preserve">CRITERIOS PARA ESTUDIANTES CON </w:t>
      </w:r>
      <w:r w:rsidR="008D34DE" w:rsidRPr="00AF3EF2">
        <w:rPr>
          <w:rFonts w:eastAsia="Times New Roman"/>
          <w:b/>
          <w:szCs w:val="24"/>
          <w:lang w:eastAsia="es-ES"/>
        </w:rPr>
        <w:t>DOS (2</w:t>
      </w:r>
      <w:r w:rsidRPr="00AF3EF2">
        <w:rPr>
          <w:rFonts w:eastAsia="Times New Roman"/>
          <w:b/>
          <w:szCs w:val="24"/>
          <w:lang w:eastAsia="es-ES"/>
        </w:rPr>
        <w:t xml:space="preserve">) O MAS </w:t>
      </w:r>
      <w:r w:rsidR="008D34DE" w:rsidRPr="00AF3EF2">
        <w:rPr>
          <w:rFonts w:eastAsia="Times New Roman"/>
          <w:b/>
          <w:szCs w:val="24"/>
          <w:lang w:eastAsia="es-ES"/>
        </w:rPr>
        <w:t>ASIGNATURA</w:t>
      </w:r>
      <w:r w:rsidRPr="00AF3EF2">
        <w:rPr>
          <w:rFonts w:eastAsia="Times New Roman"/>
          <w:b/>
          <w:szCs w:val="24"/>
          <w:lang w:eastAsia="es-ES"/>
        </w:rPr>
        <w:t xml:space="preserve"> CON</w:t>
      </w:r>
      <w:r w:rsidR="005861A6" w:rsidRPr="00AF3EF2">
        <w:rPr>
          <w:rFonts w:eastAsia="Times New Roman"/>
          <w:b/>
          <w:szCs w:val="24"/>
          <w:lang w:eastAsia="es-ES"/>
        </w:rPr>
        <w:t xml:space="preserve"> DESEMPEÑO BAJO AL FINALIZAR EL </w:t>
      </w:r>
      <w:r w:rsidRPr="00AF3EF2">
        <w:rPr>
          <w:rFonts w:eastAsia="Times New Roman"/>
          <w:b/>
          <w:szCs w:val="24"/>
          <w:lang w:eastAsia="es-ES"/>
        </w:rPr>
        <w:t>AÑO LECTIVO.</w:t>
      </w:r>
    </w:p>
    <w:p w:rsidR="008645C9" w:rsidRDefault="008645C9" w:rsidP="008645C9">
      <w:pPr>
        <w:numPr>
          <w:ilvl w:val="0"/>
          <w:numId w:val="13"/>
        </w:numPr>
        <w:shd w:val="clear" w:color="auto" w:fill="FFFFFF"/>
        <w:spacing w:after="100" w:afterAutospacing="1"/>
        <w:ind w:left="426" w:hanging="426"/>
        <w:rPr>
          <w:rFonts w:eastAsia="Times New Roman"/>
          <w:szCs w:val="24"/>
          <w:lang w:eastAsia="es-ES"/>
        </w:rPr>
      </w:pPr>
      <w:r w:rsidRPr="00AF3EF2">
        <w:rPr>
          <w:rFonts w:eastAsia="Times New Roman"/>
          <w:szCs w:val="24"/>
          <w:lang w:eastAsia="es-ES"/>
        </w:rPr>
        <w:t xml:space="preserve">El estudiante reprueba el grado si obtiene un desempeño BAJO (Una calificación inferior a 3.0) en </w:t>
      </w:r>
      <w:r w:rsidR="008D34DE" w:rsidRPr="00AF3EF2">
        <w:rPr>
          <w:rFonts w:eastAsia="Times New Roman"/>
          <w:szCs w:val="24"/>
          <w:lang w:eastAsia="es-ES"/>
        </w:rPr>
        <w:t>dos</w:t>
      </w:r>
      <w:r w:rsidRPr="00AF3EF2">
        <w:rPr>
          <w:rFonts w:eastAsia="Times New Roman"/>
          <w:szCs w:val="24"/>
          <w:lang w:eastAsia="es-ES"/>
        </w:rPr>
        <w:t xml:space="preserve"> (</w:t>
      </w:r>
      <w:r w:rsidR="008D34DE" w:rsidRPr="00AF3EF2">
        <w:rPr>
          <w:rFonts w:eastAsia="Times New Roman"/>
          <w:szCs w:val="24"/>
          <w:lang w:eastAsia="es-ES"/>
        </w:rPr>
        <w:t>2) o más asignaturas</w:t>
      </w:r>
      <w:r w:rsidRPr="00AF3EF2">
        <w:rPr>
          <w:rFonts w:eastAsia="Times New Roman"/>
          <w:szCs w:val="24"/>
          <w:lang w:eastAsia="es-ES"/>
        </w:rPr>
        <w:t xml:space="preserve"> establecidas en el plan de estudios de la institución. El estud</w:t>
      </w:r>
      <w:r w:rsidR="004A120E">
        <w:rPr>
          <w:rFonts w:eastAsia="Times New Roman"/>
          <w:szCs w:val="24"/>
          <w:lang w:eastAsia="es-ES"/>
        </w:rPr>
        <w:t>iante reprobado</w:t>
      </w:r>
      <w:r w:rsidRPr="00AF3EF2">
        <w:rPr>
          <w:rFonts w:eastAsia="Times New Roman"/>
          <w:szCs w:val="24"/>
          <w:lang w:eastAsia="es-ES"/>
        </w:rPr>
        <w:t xml:space="preserve"> debe matricularse en el mismo grado.</w:t>
      </w:r>
    </w:p>
    <w:p w:rsidR="009512C5" w:rsidRPr="00935CA4" w:rsidRDefault="009512C5" w:rsidP="009512C5">
      <w:pPr>
        <w:pStyle w:val="Prrafodelista"/>
        <w:numPr>
          <w:ilvl w:val="0"/>
          <w:numId w:val="32"/>
        </w:numPr>
        <w:spacing w:line="259" w:lineRule="auto"/>
        <w:rPr>
          <w:rFonts w:eastAsia="Times New Roman"/>
          <w:lang w:val="es-ES" w:eastAsia="es-ES"/>
        </w:rPr>
      </w:pPr>
      <w:r w:rsidRPr="00935CA4">
        <w:rPr>
          <w:rFonts w:eastAsia="Times New Roman"/>
          <w:b/>
          <w:szCs w:val="24"/>
          <w:lang w:eastAsia="es-ES"/>
        </w:rPr>
        <w:t xml:space="preserve">Parágrafo: </w:t>
      </w:r>
      <w:r w:rsidRPr="00935CA4">
        <w:rPr>
          <w:rFonts w:eastAsia="Times New Roman"/>
          <w:szCs w:val="24"/>
          <w:lang w:eastAsia="es-ES"/>
        </w:rPr>
        <w:t>la comisión de evaluación y promoción deberá</w:t>
      </w:r>
      <w:r w:rsidRPr="00935CA4">
        <w:rPr>
          <w:rFonts w:eastAsia="Times New Roman"/>
          <w:b/>
          <w:szCs w:val="24"/>
          <w:lang w:eastAsia="es-ES"/>
        </w:rPr>
        <w:t xml:space="preserve"> </w:t>
      </w:r>
      <w:r w:rsidRPr="00935CA4">
        <w:rPr>
          <w:rFonts w:eastAsia="Times New Roman"/>
          <w:lang w:val="es-ES" w:eastAsia="es-ES"/>
        </w:rPr>
        <w:t xml:space="preserve">establecer  y organizar estrategias para poner en práctica con los estudiantes de bajo rendimiento al finalizar cada periodo </w:t>
      </w:r>
    </w:p>
    <w:p w:rsidR="00A3048C" w:rsidRPr="00AF3EF2" w:rsidRDefault="009512C5" w:rsidP="005C42DA">
      <w:pPr>
        <w:shd w:val="clear" w:color="auto" w:fill="FFFFFF"/>
        <w:spacing w:after="100" w:afterAutospacing="1"/>
        <w:rPr>
          <w:rFonts w:eastAsia="Times New Roman"/>
          <w:szCs w:val="24"/>
          <w:lang w:eastAsia="es-ES"/>
        </w:rPr>
      </w:pPr>
      <w:r>
        <w:rPr>
          <w:rFonts w:eastAsia="Times New Roman"/>
          <w:b/>
          <w:szCs w:val="24"/>
          <w:lang w:eastAsia="es-ES"/>
        </w:rPr>
        <w:t xml:space="preserve"> </w:t>
      </w:r>
    </w:p>
    <w:p w:rsidR="00317BDB" w:rsidRPr="00AF3EF2" w:rsidRDefault="00541228" w:rsidP="008645C9">
      <w:pPr>
        <w:numPr>
          <w:ilvl w:val="0"/>
          <w:numId w:val="12"/>
        </w:numPr>
        <w:shd w:val="clear" w:color="auto" w:fill="FFFFFF"/>
        <w:ind w:left="0" w:firstLine="0"/>
        <w:outlineLvl w:val="1"/>
        <w:rPr>
          <w:rFonts w:eastAsia="Times New Roman"/>
          <w:b/>
          <w:szCs w:val="24"/>
          <w:lang w:eastAsia="es-ES"/>
        </w:rPr>
      </w:pPr>
      <w:hyperlink r:id="rId10" w:history="1">
        <w:r w:rsidR="00317BDB" w:rsidRPr="00AF3EF2">
          <w:rPr>
            <w:rFonts w:eastAsia="Times New Roman"/>
            <w:b/>
            <w:szCs w:val="24"/>
            <w:lang w:eastAsia="es-ES"/>
          </w:rPr>
          <w:t>LA PROMOCION ANTICIPADA</w:t>
        </w:r>
      </w:hyperlink>
      <w:r w:rsidR="005E4D2C" w:rsidRPr="00AF3EF2">
        <w:rPr>
          <w:rFonts w:eastAsia="Times New Roman"/>
          <w:b/>
          <w:szCs w:val="24"/>
          <w:lang w:eastAsia="es-ES"/>
        </w:rPr>
        <w:t>.</w:t>
      </w:r>
    </w:p>
    <w:p w:rsidR="005E4D2C" w:rsidRPr="00AF3EF2" w:rsidRDefault="005E4D2C" w:rsidP="007D01BB">
      <w:pPr>
        <w:shd w:val="clear" w:color="auto" w:fill="FFFFFF"/>
        <w:outlineLvl w:val="1"/>
        <w:rPr>
          <w:rFonts w:eastAsia="Times New Roman"/>
          <w:b/>
          <w:szCs w:val="24"/>
          <w:lang w:eastAsia="es-ES"/>
        </w:rPr>
      </w:pPr>
    </w:p>
    <w:p w:rsidR="00317BDB" w:rsidRDefault="000057B1" w:rsidP="00616009">
      <w:pPr>
        <w:shd w:val="clear" w:color="auto" w:fill="FFFFFF"/>
        <w:spacing w:after="100" w:afterAutospacing="1"/>
        <w:rPr>
          <w:rFonts w:eastAsia="Times New Roman"/>
          <w:szCs w:val="24"/>
          <w:lang w:eastAsia="es-ES"/>
        </w:rPr>
      </w:pPr>
      <w:r w:rsidRPr="00AF3EF2">
        <w:rPr>
          <w:rFonts w:eastAsia="Times New Roman"/>
          <w:szCs w:val="24"/>
          <w:lang w:eastAsia="es-ES"/>
        </w:rPr>
        <w:t xml:space="preserve">La promoción anticipada a </w:t>
      </w:r>
      <w:r w:rsidR="005D1BB4" w:rsidRPr="00AF3EF2">
        <w:rPr>
          <w:rFonts w:eastAsia="Times New Roman"/>
          <w:szCs w:val="24"/>
          <w:lang w:eastAsia="es-ES"/>
        </w:rPr>
        <w:t>un grado</w:t>
      </w:r>
      <w:r w:rsidR="00317BDB" w:rsidRPr="00AF3EF2">
        <w:rPr>
          <w:rFonts w:eastAsia="Times New Roman"/>
          <w:szCs w:val="24"/>
          <w:lang w:eastAsia="es-ES"/>
        </w:rPr>
        <w:t xml:space="preserve"> </w:t>
      </w:r>
      <w:r w:rsidRPr="00AF3EF2">
        <w:rPr>
          <w:rFonts w:eastAsia="Times New Roman"/>
          <w:szCs w:val="24"/>
          <w:lang w:eastAsia="es-ES"/>
        </w:rPr>
        <w:t>superior se hace al finalizar el</w:t>
      </w:r>
      <w:r w:rsidR="00317BDB" w:rsidRPr="00AF3EF2">
        <w:rPr>
          <w:rFonts w:eastAsia="Times New Roman"/>
          <w:szCs w:val="24"/>
          <w:lang w:eastAsia="es-ES"/>
        </w:rPr>
        <w:t xml:space="preserve"> prime</w:t>
      </w:r>
      <w:r w:rsidRPr="00AF3EF2">
        <w:rPr>
          <w:rFonts w:eastAsia="Times New Roman"/>
          <w:szCs w:val="24"/>
          <w:lang w:eastAsia="es-ES"/>
        </w:rPr>
        <w:t xml:space="preserve">r período académico </w:t>
      </w:r>
      <w:r w:rsidR="00CE61B6" w:rsidRPr="00AF3EF2">
        <w:rPr>
          <w:rFonts w:eastAsia="Times New Roman"/>
          <w:szCs w:val="24"/>
          <w:lang w:eastAsia="es-ES"/>
        </w:rPr>
        <w:t>cumpliendo</w:t>
      </w:r>
      <w:r w:rsidR="00317BDB" w:rsidRPr="00AF3EF2">
        <w:rPr>
          <w:rFonts w:eastAsia="Times New Roman"/>
          <w:szCs w:val="24"/>
          <w:lang w:eastAsia="es-ES"/>
        </w:rPr>
        <w:t xml:space="preserve"> con el criterio y procedimiento establecido en el artículo 7 del Decreto 1290 de 2009.</w:t>
      </w:r>
    </w:p>
    <w:p w:rsidR="00DF1B8B" w:rsidRDefault="00DF1B8B" w:rsidP="00616009">
      <w:pPr>
        <w:shd w:val="clear" w:color="auto" w:fill="FFFFFF"/>
        <w:spacing w:after="100" w:afterAutospacing="1"/>
        <w:rPr>
          <w:rFonts w:eastAsia="Times New Roman"/>
          <w:b/>
          <w:szCs w:val="24"/>
          <w:lang w:eastAsia="es-ES"/>
        </w:rPr>
      </w:pPr>
      <w:r w:rsidRPr="00AF3EF2">
        <w:rPr>
          <w:rFonts w:eastAsia="Times New Roman"/>
          <w:b/>
          <w:szCs w:val="24"/>
          <w:lang w:eastAsia="es-ES"/>
        </w:rPr>
        <w:t>CRITERIO DE PROMOCIÓN ANTICIPADA PARA AQUELLOS ESTUDIANTES QUE DEMUESTRAN SER EXCEPCIONALES</w:t>
      </w:r>
    </w:p>
    <w:p w:rsidR="00DF1B8B" w:rsidRPr="00AF3EF2" w:rsidRDefault="00DF1B8B" w:rsidP="00DF1B8B">
      <w:pPr>
        <w:shd w:val="clear" w:color="auto" w:fill="FFFFFF"/>
        <w:spacing w:after="100" w:afterAutospacing="1"/>
        <w:rPr>
          <w:rFonts w:eastAsia="Times New Roman"/>
          <w:szCs w:val="24"/>
          <w:lang w:eastAsia="es-ES"/>
        </w:rPr>
      </w:pPr>
      <w:r w:rsidRPr="00AF3EF2">
        <w:rPr>
          <w:rFonts w:eastAsia="Times New Roman"/>
          <w:szCs w:val="24"/>
          <w:lang w:eastAsia="es-ES"/>
        </w:rPr>
        <w:t xml:space="preserve">Los estudiantes que demuestren desempeño excepcionales </w:t>
      </w:r>
    </w:p>
    <w:p w:rsidR="00317BDB" w:rsidRPr="005941FA" w:rsidRDefault="00317BDB" w:rsidP="00616009">
      <w:pPr>
        <w:shd w:val="clear" w:color="auto" w:fill="FFFFFF"/>
        <w:spacing w:after="100" w:afterAutospacing="1"/>
        <w:rPr>
          <w:rFonts w:eastAsia="Times New Roman"/>
          <w:szCs w:val="24"/>
          <w:lang w:eastAsia="es-ES"/>
        </w:rPr>
      </w:pPr>
      <w:r w:rsidRPr="005941FA">
        <w:rPr>
          <w:rFonts w:eastAsia="Times New Roman"/>
          <w:szCs w:val="24"/>
          <w:lang w:eastAsia="es-ES"/>
        </w:rPr>
        <w:t>Durante el</w:t>
      </w:r>
      <w:r w:rsidR="00022C48" w:rsidRPr="005941FA">
        <w:rPr>
          <w:rFonts w:eastAsia="Times New Roman"/>
          <w:szCs w:val="24"/>
          <w:lang w:eastAsia="es-ES"/>
        </w:rPr>
        <w:t xml:space="preserve"> primer período del año escolar </w:t>
      </w:r>
      <w:r w:rsidR="00E161A7" w:rsidRPr="005941FA">
        <w:rPr>
          <w:rFonts w:eastAsia="Times New Roman"/>
          <w:szCs w:val="24"/>
          <w:lang w:eastAsia="es-ES"/>
        </w:rPr>
        <w:t xml:space="preserve">si sus </w:t>
      </w:r>
      <w:r w:rsidR="005941FA" w:rsidRPr="005941FA">
        <w:rPr>
          <w:rFonts w:eastAsia="Times New Roman"/>
          <w:szCs w:val="24"/>
          <w:lang w:eastAsia="es-ES"/>
        </w:rPr>
        <w:t>calificacion</w:t>
      </w:r>
      <w:r w:rsidR="005941FA">
        <w:rPr>
          <w:rFonts w:eastAsia="Times New Roman"/>
          <w:szCs w:val="24"/>
          <w:lang w:eastAsia="es-ES"/>
        </w:rPr>
        <w:t>es</w:t>
      </w:r>
      <w:r w:rsidR="00E161A7" w:rsidRPr="005941FA">
        <w:rPr>
          <w:rFonts w:eastAsia="Times New Roman"/>
          <w:szCs w:val="24"/>
          <w:lang w:eastAsia="es-ES"/>
        </w:rPr>
        <w:t xml:space="preserve"> y comportamiento es igual o superior a 4.5 en todas las </w:t>
      </w:r>
      <w:proofErr w:type="gramStart"/>
      <w:r w:rsidR="00E161A7" w:rsidRPr="005941FA">
        <w:rPr>
          <w:rFonts w:eastAsia="Times New Roman"/>
          <w:szCs w:val="24"/>
          <w:lang w:eastAsia="es-ES"/>
        </w:rPr>
        <w:t>área</w:t>
      </w:r>
      <w:r w:rsidR="005941FA">
        <w:rPr>
          <w:rFonts w:eastAsia="Times New Roman"/>
          <w:szCs w:val="24"/>
          <w:lang w:eastAsia="es-ES"/>
        </w:rPr>
        <w:t>s</w:t>
      </w:r>
      <w:r w:rsidR="00E161A7" w:rsidRPr="005941FA">
        <w:rPr>
          <w:rFonts w:eastAsia="Times New Roman"/>
          <w:szCs w:val="24"/>
          <w:lang w:eastAsia="es-ES"/>
        </w:rPr>
        <w:t xml:space="preserve">  </w:t>
      </w:r>
      <w:r w:rsidR="00022C48" w:rsidRPr="005941FA">
        <w:rPr>
          <w:rFonts w:eastAsia="Times New Roman"/>
          <w:szCs w:val="24"/>
          <w:lang w:eastAsia="es-ES"/>
        </w:rPr>
        <w:t>el</w:t>
      </w:r>
      <w:proofErr w:type="gramEnd"/>
      <w:r w:rsidR="00022C48" w:rsidRPr="005941FA">
        <w:rPr>
          <w:rFonts w:eastAsia="Times New Roman"/>
          <w:szCs w:val="24"/>
          <w:lang w:eastAsia="es-ES"/>
        </w:rPr>
        <w:t xml:space="preserve"> consejo académico</w:t>
      </w:r>
      <w:r w:rsidRPr="005941FA">
        <w:rPr>
          <w:rFonts w:eastAsia="Times New Roman"/>
          <w:szCs w:val="24"/>
          <w:lang w:eastAsia="es-ES"/>
        </w:rPr>
        <w:t>,</w:t>
      </w:r>
      <w:r w:rsidR="005941FA">
        <w:rPr>
          <w:rFonts w:eastAsia="Times New Roman"/>
          <w:szCs w:val="24"/>
          <w:lang w:eastAsia="es-ES"/>
        </w:rPr>
        <w:t xml:space="preserve"> con</w:t>
      </w:r>
      <w:r w:rsidRPr="005941FA">
        <w:rPr>
          <w:rFonts w:eastAsia="Times New Roman"/>
          <w:szCs w:val="24"/>
          <w:lang w:eastAsia="es-ES"/>
        </w:rPr>
        <w:t xml:space="preserve"> previo consentimiento de los padres de familia, recomendará ante el Consejo </w:t>
      </w:r>
      <w:r w:rsidR="00022C48" w:rsidRPr="005941FA">
        <w:rPr>
          <w:rFonts w:eastAsia="Times New Roman"/>
          <w:szCs w:val="24"/>
          <w:lang w:eastAsia="es-ES"/>
        </w:rPr>
        <w:t>Directivo</w:t>
      </w:r>
      <w:r w:rsidRPr="005941FA">
        <w:rPr>
          <w:rFonts w:eastAsia="Times New Roman"/>
          <w:szCs w:val="24"/>
          <w:lang w:eastAsia="es-ES"/>
        </w:rPr>
        <w:t xml:space="preserve"> la promoción an</w:t>
      </w:r>
      <w:r w:rsidR="005941FA">
        <w:rPr>
          <w:rFonts w:eastAsia="Times New Roman"/>
          <w:szCs w:val="24"/>
          <w:lang w:eastAsia="es-ES"/>
        </w:rPr>
        <w:t xml:space="preserve">ticipada al grado siguiente al </w:t>
      </w:r>
      <w:r w:rsidR="00616009" w:rsidRPr="005941FA">
        <w:rPr>
          <w:rFonts w:eastAsia="Times New Roman"/>
          <w:szCs w:val="24"/>
          <w:lang w:eastAsia="es-ES"/>
        </w:rPr>
        <w:t>estudiante</w:t>
      </w:r>
      <w:r w:rsidR="004F40D9" w:rsidRPr="005941FA">
        <w:rPr>
          <w:rFonts w:eastAsia="Times New Roman"/>
          <w:szCs w:val="24"/>
          <w:lang w:eastAsia="es-ES"/>
        </w:rPr>
        <w:t xml:space="preserve"> </w:t>
      </w:r>
      <w:r w:rsidRPr="005941FA">
        <w:rPr>
          <w:rFonts w:eastAsia="Times New Roman"/>
          <w:szCs w:val="24"/>
          <w:lang w:eastAsia="es-ES"/>
        </w:rPr>
        <w:t>que demuestre un rendimiento superior en el desarrollo cognitivo, personal y social</w:t>
      </w:r>
      <w:r w:rsidR="005E4D2C" w:rsidRPr="005941FA">
        <w:rPr>
          <w:rFonts w:eastAsia="Times New Roman"/>
          <w:szCs w:val="24"/>
          <w:lang w:eastAsia="es-ES"/>
        </w:rPr>
        <w:t xml:space="preserve">, </w:t>
      </w:r>
      <w:r w:rsidRPr="005941FA">
        <w:rPr>
          <w:rFonts w:eastAsia="Times New Roman"/>
          <w:szCs w:val="24"/>
          <w:lang w:eastAsia="es-ES"/>
        </w:rPr>
        <w:t xml:space="preserve"> en el marco de las competencias básicas del grado que cursa. La decisión será consignada </w:t>
      </w:r>
      <w:r w:rsidR="00022C48" w:rsidRPr="005941FA">
        <w:rPr>
          <w:rFonts w:eastAsia="Times New Roman"/>
          <w:szCs w:val="24"/>
          <w:lang w:eastAsia="es-ES"/>
        </w:rPr>
        <w:t>en el Acta del Consejo Directivo</w:t>
      </w:r>
      <w:r w:rsidRPr="005941FA">
        <w:rPr>
          <w:rFonts w:eastAsia="Times New Roman"/>
          <w:szCs w:val="24"/>
          <w:lang w:eastAsia="es-ES"/>
        </w:rPr>
        <w:t xml:space="preserve"> y, si es positiva en el Registro Escolar de Valoración.</w:t>
      </w:r>
    </w:p>
    <w:p w:rsidR="00317BDB" w:rsidRDefault="00317BDB" w:rsidP="00616009">
      <w:pPr>
        <w:shd w:val="clear" w:color="auto" w:fill="FFFFFF"/>
        <w:spacing w:after="100" w:afterAutospacing="1"/>
        <w:rPr>
          <w:rFonts w:eastAsia="Times New Roman"/>
          <w:szCs w:val="24"/>
          <w:lang w:eastAsia="es-ES"/>
        </w:rPr>
      </w:pPr>
      <w:r w:rsidRPr="005941FA">
        <w:rPr>
          <w:rFonts w:eastAsia="Times New Roman"/>
          <w:szCs w:val="24"/>
          <w:lang w:eastAsia="es-ES"/>
        </w:rPr>
        <w:t xml:space="preserve">Para el desarrollo de este Artículo, los </w:t>
      </w:r>
      <w:r w:rsidR="00E7120A" w:rsidRPr="005941FA">
        <w:rPr>
          <w:rFonts w:eastAsia="Times New Roman"/>
          <w:szCs w:val="24"/>
          <w:lang w:eastAsia="es-ES"/>
        </w:rPr>
        <w:t>docentes</w:t>
      </w:r>
      <w:r w:rsidR="00E97420" w:rsidRPr="005941FA">
        <w:rPr>
          <w:rFonts w:eastAsia="Times New Roman"/>
          <w:szCs w:val="24"/>
          <w:lang w:eastAsia="es-ES"/>
        </w:rPr>
        <w:t xml:space="preserve"> </w:t>
      </w:r>
      <w:r w:rsidR="00022C48" w:rsidRPr="005941FA">
        <w:rPr>
          <w:rFonts w:eastAsia="Times New Roman"/>
          <w:szCs w:val="24"/>
          <w:lang w:eastAsia="es-ES"/>
        </w:rPr>
        <w:t>directores</w:t>
      </w:r>
      <w:r w:rsidRPr="005941FA">
        <w:rPr>
          <w:rFonts w:eastAsia="Times New Roman"/>
          <w:szCs w:val="24"/>
          <w:lang w:eastAsia="es-ES"/>
        </w:rPr>
        <w:t xml:space="preserve"> de los grados en el caso de la Básica Primaria, y los de las respectivas áreas en la Básica Secundaria y Media, (excepto el grado 11º que se debe cursar completo), </w:t>
      </w:r>
      <w:r w:rsidR="00022C48" w:rsidRPr="005941FA">
        <w:rPr>
          <w:rFonts w:eastAsia="Times New Roman"/>
          <w:szCs w:val="24"/>
          <w:lang w:eastAsia="es-ES"/>
        </w:rPr>
        <w:t xml:space="preserve">ENTREGARAN INFORME ESCRITO al consejo académico </w:t>
      </w:r>
      <w:r w:rsidRPr="005941FA">
        <w:rPr>
          <w:rFonts w:eastAsia="Times New Roman"/>
          <w:szCs w:val="24"/>
          <w:lang w:eastAsia="es-ES"/>
        </w:rPr>
        <w:t xml:space="preserve"> RECOMENDANDO la promoción de grado de manera anticipada, de aquellos </w:t>
      </w:r>
      <w:r w:rsidR="00E97420" w:rsidRPr="005941FA">
        <w:rPr>
          <w:rFonts w:eastAsia="Times New Roman"/>
          <w:szCs w:val="24"/>
          <w:lang w:eastAsia="es-ES"/>
        </w:rPr>
        <w:t>estudiantes</w:t>
      </w:r>
      <w:r w:rsidRPr="005941FA">
        <w:rPr>
          <w:rFonts w:eastAsia="Times New Roman"/>
          <w:szCs w:val="24"/>
          <w:lang w:eastAsia="es-ES"/>
        </w:rPr>
        <w:t xml:space="preserve"> con las características descritas anteriormente.</w:t>
      </w:r>
    </w:p>
    <w:p w:rsidR="00022C48" w:rsidRPr="00AF3EF2" w:rsidRDefault="004556EB" w:rsidP="004556EB">
      <w:pPr>
        <w:shd w:val="clear" w:color="auto" w:fill="FFFFFF"/>
        <w:spacing w:after="100" w:afterAutospacing="1"/>
        <w:jc w:val="center"/>
        <w:rPr>
          <w:rFonts w:eastAsia="Times New Roman"/>
          <w:b/>
          <w:szCs w:val="24"/>
          <w:lang w:eastAsia="es-ES"/>
        </w:rPr>
      </w:pPr>
      <w:r w:rsidRPr="00AF3EF2">
        <w:rPr>
          <w:rFonts w:eastAsia="Times New Roman"/>
          <w:b/>
          <w:szCs w:val="24"/>
          <w:lang w:eastAsia="es-ES"/>
        </w:rPr>
        <w:lastRenderedPageBreak/>
        <w:t>CRITERIO DE PROMOCIÓN ANTICIPADA PARA AQUELLOS ESTUDIANTES QUE NO FUERON PROMOVIDOS EL AÑO LECTIVO INMEDIATAMENTE ANTERIOR.</w:t>
      </w:r>
    </w:p>
    <w:p w:rsidR="00022C48" w:rsidRPr="00AF3EF2" w:rsidRDefault="00022C48" w:rsidP="005861A6">
      <w:pPr>
        <w:shd w:val="clear" w:color="auto" w:fill="FFFFFF"/>
        <w:spacing w:after="100" w:afterAutospacing="1"/>
        <w:rPr>
          <w:rFonts w:eastAsia="Times New Roman"/>
          <w:szCs w:val="24"/>
          <w:lang w:eastAsia="es-ES"/>
        </w:rPr>
      </w:pPr>
      <w:r w:rsidRPr="00AF3EF2">
        <w:rPr>
          <w:rFonts w:eastAsia="Times New Roman"/>
          <w:szCs w:val="24"/>
          <w:lang w:eastAsia="es-ES"/>
        </w:rPr>
        <w:t xml:space="preserve">Los estudiantes </w:t>
      </w:r>
      <w:r w:rsidR="00763B1D" w:rsidRPr="00AF3EF2">
        <w:rPr>
          <w:rFonts w:eastAsia="Times New Roman"/>
          <w:szCs w:val="24"/>
          <w:lang w:eastAsia="es-ES"/>
        </w:rPr>
        <w:t xml:space="preserve">reprobados en el año inmediatamente anterior que en </w:t>
      </w:r>
      <w:r w:rsidR="00A9753A" w:rsidRPr="00AF3EF2">
        <w:rPr>
          <w:rFonts w:eastAsia="Times New Roman"/>
          <w:szCs w:val="24"/>
          <w:lang w:eastAsia="es-ES"/>
        </w:rPr>
        <w:t>las primeras cinco (5) semanas d</w:t>
      </w:r>
      <w:r w:rsidR="00763B1D" w:rsidRPr="00AF3EF2">
        <w:rPr>
          <w:rFonts w:eastAsia="Times New Roman"/>
          <w:szCs w:val="24"/>
          <w:lang w:eastAsia="es-ES"/>
        </w:rPr>
        <w:t>el primer periodo demuestren un desempeño alto (4.0  a 4.5) en todas las asignaturas</w:t>
      </w:r>
      <w:r w:rsidR="00A9753A" w:rsidRPr="00AF3EF2">
        <w:rPr>
          <w:rFonts w:eastAsia="Times New Roman"/>
          <w:szCs w:val="24"/>
          <w:lang w:eastAsia="es-ES"/>
        </w:rPr>
        <w:t xml:space="preserve"> y que demuestre ser un estudiante integro en todas las dimensiones</w:t>
      </w:r>
      <w:r w:rsidR="00763B1D" w:rsidRPr="00AF3EF2">
        <w:rPr>
          <w:rFonts w:eastAsia="Times New Roman"/>
          <w:szCs w:val="24"/>
          <w:lang w:eastAsia="es-ES"/>
        </w:rPr>
        <w:t>, serán</w:t>
      </w:r>
      <w:r w:rsidR="00A9753A" w:rsidRPr="00AF3EF2">
        <w:rPr>
          <w:rFonts w:eastAsia="Times New Roman"/>
          <w:szCs w:val="24"/>
          <w:lang w:eastAsia="es-ES"/>
        </w:rPr>
        <w:t xml:space="preserve"> postulados </w:t>
      </w:r>
      <w:r w:rsidR="00763B1D" w:rsidRPr="00AF3EF2">
        <w:rPr>
          <w:rFonts w:eastAsia="Times New Roman"/>
          <w:szCs w:val="24"/>
          <w:lang w:eastAsia="es-ES"/>
        </w:rPr>
        <w:t xml:space="preserve"> al </w:t>
      </w:r>
      <w:r w:rsidR="002372B9" w:rsidRPr="00AF3EF2">
        <w:rPr>
          <w:rFonts w:eastAsia="Times New Roman"/>
          <w:szCs w:val="24"/>
          <w:lang w:eastAsia="es-ES"/>
        </w:rPr>
        <w:t xml:space="preserve">consejo académico </w:t>
      </w:r>
      <w:r w:rsidR="00EE5492" w:rsidRPr="00AF3EF2">
        <w:rPr>
          <w:rFonts w:eastAsia="Times New Roman"/>
          <w:szCs w:val="24"/>
          <w:lang w:eastAsia="es-ES"/>
        </w:rPr>
        <w:t>previa solicitud del padre de familia y el estudiante;</w:t>
      </w:r>
      <w:r w:rsidR="004556EB" w:rsidRPr="00AF3EF2">
        <w:rPr>
          <w:rFonts w:eastAsia="Times New Roman"/>
          <w:szCs w:val="24"/>
          <w:lang w:eastAsia="es-ES"/>
        </w:rPr>
        <w:t xml:space="preserve"> para </w:t>
      </w:r>
      <w:r w:rsidR="00763B1D" w:rsidRPr="00AF3EF2">
        <w:rPr>
          <w:rFonts w:eastAsia="Times New Roman"/>
          <w:szCs w:val="24"/>
          <w:lang w:eastAsia="es-ES"/>
        </w:rPr>
        <w:t xml:space="preserve">analizar el caso y  </w:t>
      </w:r>
      <w:r w:rsidR="00EE5492" w:rsidRPr="00AF3EF2">
        <w:rPr>
          <w:rFonts w:eastAsia="Times New Roman"/>
          <w:szCs w:val="24"/>
          <w:lang w:eastAsia="es-ES"/>
        </w:rPr>
        <w:t>dar respuesta a la solicitud, mediante una acta que será entregada al consejo directivo.</w:t>
      </w:r>
    </w:p>
    <w:p w:rsidR="00EE5492" w:rsidRPr="00AF3EF2" w:rsidRDefault="001F13CA" w:rsidP="005861A6">
      <w:pPr>
        <w:shd w:val="clear" w:color="auto" w:fill="FFFFFF"/>
        <w:spacing w:after="100" w:afterAutospacing="1"/>
        <w:rPr>
          <w:rFonts w:eastAsia="Times New Roman"/>
          <w:szCs w:val="24"/>
          <w:lang w:eastAsia="es-ES"/>
        </w:rPr>
      </w:pPr>
      <w:r w:rsidRPr="00AF3EF2">
        <w:rPr>
          <w:rFonts w:eastAsia="Times New Roman"/>
          <w:szCs w:val="24"/>
          <w:lang w:eastAsia="es-ES"/>
        </w:rPr>
        <w:t>Parágrafo</w:t>
      </w:r>
      <w:r>
        <w:rPr>
          <w:rFonts w:eastAsia="Times New Roman"/>
          <w:szCs w:val="24"/>
          <w:lang w:eastAsia="es-ES"/>
        </w:rPr>
        <w:t>:</w:t>
      </w:r>
    </w:p>
    <w:p w:rsidR="00EE5492" w:rsidRPr="00AF3EF2" w:rsidRDefault="00EE5492" w:rsidP="005861A6">
      <w:pPr>
        <w:pStyle w:val="Prrafodelista"/>
        <w:numPr>
          <w:ilvl w:val="1"/>
          <w:numId w:val="24"/>
        </w:numPr>
        <w:shd w:val="clear" w:color="auto" w:fill="FFFFFF"/>
        <w:spacing w:after="100" w:afterAutospacing="1"/>
        <w:rPr>
          <w:rFonts w:eastAsia="Times New Roman"/>
          <w:szCs w:val="24"/>
          <w:lang w:eastAsia="es-ES"/>
        </w:rPr>
      </w:pPr>
      <w:r w:rsidRPr="00AF3EF2">
        <w:rPr>
          <w:rFonts w:eastAsia="Times New Roman"/>
          <w:szCs w:val="24"/>
          <w:lang w:eastAsia="es-ES"/>
        </w:rPr>
        <w:t>La recepción de las solicitudes de promoción anticipada por parte de los padres y estudiantes serán recibidas  por el coordinador académico.</w:t>
      </w:r>
    </w:p>
    <w:p w:rsidR="005861A6" w:rsidRPr="00AF3EF2" w:rsidRDefault="00EE5492" w:rsidP="005861A6">
      <w:pPr>
        <w:pStyle w:val="Prrafodelista"/>
        <w:numPr>
          <w:ilvl w:val="1"/>
          <w:numId w:val="24"/>
        </w:numPr>
        <w:shd w:val="clear" w:color="auto" w:fill="FFFFFF"/>
        <w:spacing w:after="100" w:afterAutospacing="1"/>
        <w:rPr>
          <w:rFonts w:eastAsia="Times New Roman"/>
          <w:szCs w:val="24"/>
          <w:lang w:eastAsia="es-ES"/>
        </w:rPr>
      </w:pPr>
      <w:r w:rsidRPr="00AF3EF2">
        <w:rPr>
          <w:rFonts w:eastAsia="Times New Roman"/>
          <w:szCs w:val="24"/>
          <w:lang w:eastAsia="es-ES"/>
        </w:rPr>
        <w:t xml:space="preserve">El coordinador académico citara al consejo académico y a los docentes que tengan estudiantes a su cargo que hayan presentado la solicitud de promoción anticipada </w:t>
      </w:r>
      <w:r w:rsidR="00B03342" w:rsidRPr="00AF3EF2">
        <w:rPr>
          <w:rFonts w:eastAsia="Times New Roman"/>
          <w:szCs w:val="24"/>
          <w:lang w:eastAsia="es-ES"/>
        </w:rPr>
        <w:t>en</w:t>
      </w:r>
      <w:r w:rsidRPr="00AF3EF2">
        <w:rPr>
          <w:rFonts w:eastAsia="Times New Roman"/>
          <w:szCs w:val="24"/>
          <w:lang w:eastAsia="es-ES"/>
        </w:rPr>
        <w:t xml:space="preserve"> la</w:t>
      </w:r>
      <w:r w:rsidR="00B03342" w:rsidRPr="00AF3EF2">
        <w:rPr>
          <w:rFonts w:eastAsia="Times New Roman"/>
          <w:szCs w:val="24"/>
          <w:lang w:eastAsia="es-ES"/>
        </w:rPr>
        <w:t xml:space="preserve"> sexta semana del primer periodo.</w:t>
      </w:r>
    </w:p>
    <w:p w:rsidR="00317BDB" w:rsidRDefault="005861A6" w:rsidP="005861A6">
      <w:pPr>
        <w:pStyle w:val="Prrafodelista"/>
        <w:numPr>
          <w:ilvl w:val="1"/>
          <w:numId w:val="24"/>
        </w:numPr>
        <w:shd w:val="clear" w:color="auto" w:fill="FFFFFF"/>
        <w:spacing w:after="100" w:afterAutospacing="1"/>
        <w:rPr>
          <w:rFonts w:eastAsia="Times New Roman"/>
          <w:szCs w:val="24"/>
          <w:lang w:eastAsia="es-ES"/>
        </w:rPr>
      </w:pPr>
      <w:r w:rsidRPr="00AF3EF2">
        <w:rPr>
          <w:rFonts w:eastAsia="Times New Roman"/>
          <w:szCs w:val="24"/>
          <w:lang w:eastAsia="es-ES"/>
        </w:rPr>
        <w:t>El rector(a) elaborará</w:t>
      </w:r>
      <w:r w:rsidR="0008642F" w:rsidRPr="00AF3EF2">
        <w:rPr>
          <w:rFonts w:eastAsia="Times New Roman"/>
          <w:szCs w:val="24"/>
          <w:lang w:eastAsia="es-ES"/>
        </w:rPr>
        <w:t xml:space="preserve"> la Resolución  </w:t>
      </w:r>
      <w:r w:rsidR="00317BDB" w:rsidRPr="00AF3EF2">
        <w:rPr>
          <w:rFonts w:eastAsia="Times New Roman"/>
          <w:szCs w:val="24"/>
          <w:lang w:eastAsia="es-ES"/>
        </w:rPr>
        <w:t xml:space="preserve">respectiva que legalice </w:t>
      </w:r>
      <w:r w:rsidRPr="00AF3EF2">
        <w:rPr>
          <w:rFonts w:eastAsia="Times New Roman"/>
          <w:szCs w:val="24"/>
          <w:lang w:eastAsia="es-ES"/>
        </w:rPr>
        <w:t xml:space="preserve">la promoción anticipada, </w:t>
      </w:r>
      <w:r w:rsidR="00317BDB" w:rsidRPr="00AF3EF2">
        <w:rPr>
          <w:rFonts w:eastAsia="Times New Roman"/>
          <w:szCs w:val="24"/>
          <w:lang w:eastAsia="es-ES"/>
        </w:rPr>
        <w:t>Los resultados se consignarán en el Registro Escolar de Valoración.</w:t>
      </w:r>
    </w:p>
    <w:p w:rsidR="007760CF" w:rsidRPr="00AF3EF2" w:rsidRDefault="007760CF" w:rsidP="005861A6">
      <w:pPr>
        <w:pStyle w:val="Prrafodelista"/>
        <w:numPr>
          <w:ilvl w:val="1"/>
          <w:numId w:val="24"/>
        </w:numPr>
        <w:shd w:val="clear" w:color="auto" w:fill="FFFFFF"/>
        <w:spacing w:after="100" w:afterAutospacing="1"/>
        <w:rPr>
          <w:rFonts w:eastAsia="Times New Roman"/>
          <w:szCs w:val="24"/>
          <w:lang w:eastAsia="es-ES"/>
        </w:rPr>
      </w:pPr>
    </w:p>
    <w:p w:rsidR="00AB2D39" w:rsidRPr="00AF3EF2" w:rsidRDefault="005A76F9" w:rsidP="005A76F9">
      <w:pPr>
        <w:numPr>
          <w:ilvl w:val="0"/>
          <w:numId w:val="24"/>
        </w:numPr>
        <w:shd w:val="clear" w:color="auto" w:fill="FFFFFF"/>
        <w:outlineLvl w:val="1"/>
        <w:rPr>
          <w:rFonts w:eastAsia="Times New Roman"/>
          <w:b/>
          <w:szCs w:val="24"/>
          <w:lang w:eastAsia="es-ES"/>
        </w:rPr>
      </w:pPr>
      <w:r w:rsidRPr="00AF3EF2">
        <w:rPr>
          <w:rFonts w:eastAsia="Times New Roman"/>
          <w:b/>
          <w:szCs w:val="24"/>
          <w:lang w:eastAsia="es-ES"/>
        </w:rPr>
        <w:t>LA</w:t>
      </w:r>
      <w:r w:rsidR="005E4D2C" w:rsidRPr="00AF3EF2">
        <w:rPr>
          <w:rFonts w:eastAsia="Times New Roman"/>
          <w:b/>
          <w:szCs w:val="24"/>
          <w:lang w:eastAsia="es-ES"/>
        </w:rPr>
        <w:t xml:space="preserve"> </w:t>
      </w:r>
      <w:hyperlink r:id="rId11" w:history="1">
        <w:r w:rsidR="00AB2D39" w:rsidRPr="00AF3EF2">
          <w:rPr>
            <w:rFonts w:eastAsia="Times New Roman"/>
            <w:b/>
            <w:szCs w:val="24"/>
            <w:lang w:eastAsia="es-ES"/>
          </w:rPr>
          <w:t xml:space="preserve">ESCALA DE VALORACION INSTITUCIONAL Y SU </w:t>
        </w:r>
        <w:r w:rsidRPr="00AF3EF2">
          <w:rPr>
            <w:rFonts w:eastAsia="Times New Roman"/>
            <w:b/>
            <w:szCs w:val="24"/>
            <w:lang w:eastAsia="es-ES"/>
          </w:rPr>
          <w:t xml:space="preserve">RESPECTIVA </w:t>
        </w:r>
        <w:r w:rsidR="00AB2D39" w:rsidRPr="00AF3EF2">
          <w:rPr>
            <w:rFonts w:eastAsia="Times New Roman"/>
            <w:b/>
            <w:szCs w:val="24"/>
            <w:lang w:eastAsia="es-ES"/>
          </w:rPr>
          <w:t>EQUIVALENCIA CON LA ESCALA NACIONAL.</w:t>
        </w:r>
      </w:hyperlink>
    </w:p>
    <w:p w:rsidR="00AB2D39" w:rsidRPr="00AF3EF2" w:rsidRDefault="00AB2D39" w:rsidP="00616009">
      <w:pPr>
        <w:shd w:val="clear" w:color="auto" w:fill="FFFFFF"/>
        <w:spacing w:after="100" w:afterAutospacing="1"/>
        <w:rPr>
          <w:rFonts w:eastAsia="Times New Roman"/>
          <w:szCs w:val="24"/>
          <w:lang w:eastAsia="es-ES"/>
        </w:rPr>
      </w:pPr>
      <w:r w:rsidRPr="00AF3EF2">
        <w:rPr>
          <w:rFonts w:eastAsia="Times New Roman"/>
          <w:szCs w:val="24"/>
          <w:lang w:eastAsia="es-ES"/>
        </w:rPr>
        <w:t> </w:t>
      </w:r>
      <w:r w:rsidR="00255B44" w:rsidRPr="00AF3EF2">
        <w:rPr>
          <w:rFonts w:eastAsia="Times New Roman"/>
          <w:szCs w:val="24"/>
          <w:lang w:eastAsia="es-ES"/>
        </w:rPr>
        <w:t>Para efectos de la Valoración de los estudiantes en cada Área/Asignatura del Plan de Estudios, se establece la siguiente escala numérica, con su correspondiente equivalencia nacional</w:t>
      </w:r>
    </w:p>
    <w:tbl>
      <w:tblPr>
        <w:tblW w:w="10426" w:type="dxa"/>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2294"/>
        <w:gridCol w:w="5268"/>
      </w:tblGrid>
      <w:tr w:rsidR="005E4D2C" w:rsidRPr="00AF3EF2" w:rsidTr="007760CF">
        <w:trPr>
          <w:trHeight w:val="460"/>
        </w:trPr>
        <w:tc>
          <w:tcPr>
            <w:tcW w:w="2864" w:type="dxa"/>
          </w:tcPr>
          <w:p w:rsidR="005E4D2C" w:rsidRPr="007760CF" w:rsidRDefault="005E4D2C" w:rsidP="005E4D2C">
            <w:pPr>
              <w:pStyle w:val="Prrafodelista"/>
              <w:ind w:left="0"/>
              <w:jc w:val="center"/>
              <w:rPr>
                <w:b/>
                <w:sz w:val="20"/>
                <w:szCs w:val="24"/>
                <w:lang w:val="es-ES"/>
              </w:rPr>
            </w:pPr>
            <w:r w:rsidRPr="007760CF">
              <w:rPr>
                <w:b/>
                <w:sz w:val="20"/>
                <w:szCs w:val="24"/>
                <w:lang w:val="es-ES"/>
              </w:rPr>
              <w:t>ESCALA NUMERICA INSTITUCIONAL</w:t>
            </w:r>
          </w:p>
        </w:tc>
        <w:tc>
          <w:tcPr>
            <w:tcW w:w="2294" w:type="dxa"/>
          </w:tcPr>
          <w:p w:rsidR="005E4D2C" w:rsidRPr="007760CF" w:rsidRDefault="005E4D2C" w:rsidP="005E4D2C">
            <w:pPr>
              <w:pStyle w:val="Prrafodelista"/>
              <w:ind w:left="0"/>
              <w:jc w:val="center"/>
              <w:rPr>
                <w:b/>
                <w:sz w:val="20"/>
                <w:szCs w:val="24"/>
                <w:lang w:val="es-ES"/>
              </w:rPr>
            </w:pPr>
            <w:r w:rsidRPr="007760CF">
              <w:rPr>
                <w:b/>
                <w:sz w:val="20"/>
                <w:szCs w:val="24"/>
                <w:lang w:val="es-ES"/>
              </w:rPr>
              <w:t>ESCALA NACIONAL</w:t>
            </w:r>
          </w:p>
        </w:tc>
        <w:tc>
          <w:tcPr>
            <w:tcW w:w="5268" w:type="dxa"/>
          </w:tcPr>
          <w:p w:rsidR="005E4D2C" w:rsidRPr="007760CF" w:rsidRDefault="005E4D2C" w:rsidP="005E4D2C">
            <w:pPr>
              <w:pStyle w:val="Prrafodelista"/>
              <w:ind w:left="0"/>
              <w:jc w:val="center"/>
              <w:rPr>
                <w:b/>
                <w:sz w:val="20"/>
                <w:szCs w:val="24"/>
                <w:lang w:val="es-ES"/>
              </w:rPr>
            </w:pPr>
            <w:r w:rsidRPr="007760CF">
              <w:rPr>
                <w:b/>
                <w:sz w:val="20"/>
                <w:szCs w:val="24"/>
                <w:lang w:val="es-ES"/>
              </w:rPr>
              <w:t>CRITERIOS GENERALES DE EVALUACION</w:t>
            </w:r>
          </w:p>
        </w:tc>
      </w:tr>
      <w:tr w:rsidR="005E4D2C" w:rsidRPr="00AF3EF2" w:rsidTr="007760CF">
        <w:trPr>
          <w:trHeight w:val="313"/>
        </w:trPr>
        <w:tc>
          <w:tcPr>
            <w:tcW w:w="2864" w:type="dxa"/>
          </w:tcPr>
          <w:p w:rsidR="005E4D2C" w:rsidRPr="00AF3EF2" w:rsidRDefault="005E4D2C" w:rsidP="00745739">
            <w:pPr>
              <w:pStyle w:val="Prrafodelista"/>
              <w:ind w:left="0"/>
              <w:rPr>
                <w:szCs w:val="24"/>
                <w:lang w:val="es-ES"/>
              </w:rPr>
            </w:pPr>
            <w:r w:rsidRPr="00AF3EF2">
              <w:rPr>
                <w:szCs w:val="24"/>
                <w:lang w:val="es-ES"/>
              </w:rPr>
              <w:t>De 1,0   a   2,9</w:t>
            </w:r>
          </w:p>
        </w:tc>
        <w:tc>
          <w:tcPr>
            <w:tcW w:w="2294" w:type="dxa"/>
          </w:tcPr>
          <w:p w:rsidR="005E4D2C" w:rsidRPr="00AF3EF2" w:rsidRDefault="005E4D2C" w:rsidP="005E4D2C">
            <w:pPr>
              <w:pStyle w:val="Prrafodelista"/>
              <w:ind w:left="0"/>
              <w:jc w:val="center"/>
              <w:rPr>
                <w:szCs w:val="24"/>
                <w:lang w:val="es-ES"/>
              </w:rPr>
            </w:pPr>
            <w:r w:rsidRPr="00AF3EF2">
              <w:rPr>
                <w:szCs w:val="24"/>
                <w:lang w:val="es-ES"/>
              </w:rPr>
              <w:t>Desempeño Bajo</w:t>
            </w:r>
          </w:p>
        </w:tc>
        <w:tc>
          <w:tcPr>
            <w:tcW w:w="5268" w:type="dxa"/>
          </w:tcPr>
          <w:p w:rsidR="005E4D2C" w:rsidRPr="00AF3EF2" w:rsidRDefault="00DF1B8B" w:rsidP="007760CF">
            <w:pPr>
              <w:pStyle w:val="Prrafodelista"/>
              <w:ind w:left="0"/>
              <w:rPr>
                <w:szCs w:val="24"/>
                <w:lang w:val="es-ES"/>
              </w:rPr>
            </w:pPr>
            <w:r>
              <w:rPr>
                <w:szCs w:val="24"/>
                <w:lang w:val="es-ES"/>
              </w:rPr>
              <w:t>Cuando no ha superado las</w:t>
            </w:r>
            <w:r w:rsidR="005E4D2C" w:rsidRPr="00AF3EF2">
              <w:rPr>
                <w:szCs w:val="24"/>
                <w:lang w:val="es-ES"/>
              </w:rPr>
              <w:t xml:space="preserve"> compete</w:t>
            </w:r>
            <w:r>
              <w:rPr>
                <w:szCs w:val="24"/>
                <w:lang w:val="es-ES"/>
              </w:rPr>
              <w:t>ncias</w:t>
            </w:r>
            <w:r w:rsidR="007760CF">
              <w:rPr>
                <w:szCs w:val="24"/>
                <w:lang w:val="es-ES"/>
              </w:rPr>
              <w:t xml:space="preserve"> y criterios de </w:t>
            </w:r>
            <w:r>
              <w:rPr>
                <w:szCs w:val="24"/>
                <w:lang w:val="es-ES"/>
              </w:rPr>
              <w:t xml:space="preserve"> la asignatura</w:t>
            </w:r>
            <w:r w:rsidR="005E4D2C" w:rsidRPr="00AF3EF2">
              <w:rPr>
                <w:szCs w:val="24"/>
                <w:lang w:val="es-ES"/>
              </w:rPr>
              <w:t>.</w:t>
            </w:r>
          </w:p>
        </w:tc>
      </w:tr>
      <w:tr w:rsidR="005E4D2C" w:rsidRPr="00AF3EF2" w:rsidTr="007760CF">
        <w:trPr>
          <w:trHeight w:val="452"/>
        </w:trPr>
        <w:tc>
          <w:tcPr>
            <w:tcW w:w="2864" w:type="dxa"/>
          </w:tcPr>
          <w:p w:rsidR="005E4D2C" w:rsidRPr="00AF3EF2" w:rsidRDefault="005E4D2C" w:rsidP="00745739">
            <w:pPr>
              <w:pStyle w:val="Prrafodelista"/>
              <w:ind w:left="0"/>
              <w:rPr>
                <w:szCs w:val="24"/>
                <w:lang w:val="es-ES"/>
              </w:rPr>
            </w:pPr>
            <w:r w:rsidRPr="00AF3EF2">
              <w:rPr>
                <w:szCs w:val="24"/>
                <w:lang w:val="es-ES"/>
              </w:rPr>
              <w:t>De 3,0   a   3,9</w:t>
            </w:r>
          </w:p>
        </w:tc>
        <w:tc>
          <w:tcPr>
            <w:tcW w:w="2294" w:type="dxa"/>
          </w:tcPr>
          <w:p w:rsidR="005E4D2C" w:rsidRPr="00AF3EF2" w:rsidRDefault="005E4D2C" w:rsidP="005E4D2C">
            <w:pPr>
              <w:pStyle w:val="Prrafodelista"/>
              <w:ind w:left="0"/>
              <w:jc w:val="center"/>
              <w:rPr>
                <w:szCs w:val="24"/>
                <w:lang w:val="es-ES"/>
              </w:rPr>
            </w:pPr>
            <w:r w:rsidRPr="00AF3EF2">
              <w:rPr>
                <w:szCs w:val="24"/>
                <w:lang w:val="es-ES"/>
              </w:rPr>
              <w:t>Desempeño Básico</w:t>
            </w:r>
          </w:p>
        </w:tc>
        <w:tc>
          <w:tcPr>
            <w:tcW w:w="5268" w:type="dxa"/>
          </w:tcPr>
          <w:p w:rsidR="005E4D2C" w:rsidRPr="00AF3EF2" w:rsidRDefault="00DF1B8B" w:rsidP="007760CF">
            <w:pPr>
              <w:pStyle w:val="Prrafodelista"/>
              <w:ind w:left="0"/>
              <w:rPr>
                <w:szCs w:val="24"/>
                <w:lang w:val="es-ES"/>
              </w:rPr>
            </w:pPr>
            <w:r>
              <w:rPr>
                <w:szCs w:val="24"/>
                <w:lang w:val="es-ES"/>
              </w:rPr>
              <w:t>Cuando alcanza la</w:t>
            </w:r>
            <w:r w:rsidR="005E4D2C" w:rsidRPr="00AF3EF2">
              <w:rPr>
                <w:szCs w:val="24"/>
                <w:lang w:val="es-ES"/>
              </w:rPr>
              <w:t xml:space="preserve">s </w:t>
            </w:r>
            <w:r>
              <w:rPr>
                <w:szCs w:val="24"/>
                <w:lang w:val="es-ES"/>
              </w:rPr>
              <w:t>competencia</w:t>
            </w:r>
            <w:r w:rsidR="007760CF">
              <w:rPr>
                <w:szCs w:val="24"/>
                <w:lang w:val="es-ES"/>
              </w:rPr>
              <w:t xml:space="preserve"> y criterios, </w:t>
            </w:r>
            <w:r w:rsidR="005E4D2C" w:rsidRPr="00AF3EF2">
              <w:rPr>
                <w:szCs w:val="24"/>
                <w:lang w:val="es-ES"/>
              </w:rPr>
              <w:t>con algunas dificultades en los requerimientos.</w:t>
            </w:r>
          </w:p>
        </w:tc>
      </w:tr>
      <w:tr w:rsidR="005E4D2C" w:rsidRPr="00AF3EF2" w:rsidTr="007760CF">
        <w:trPr>
          <w:trHeight w:val="635"/>
        </w:trPr>
        <w:tc>
          <w:tcPr>
            <w:tcW w:w="2864" w:type="dxa"/>
          </w:tcPr>
          <w:p w:rsidR="005E4D2C" w:rsidRPr="00AF3EF2" w:rsidRDefault="005E4D2C" w:rsidP="005E4D2C">
            <w:pPr>
              <w:pStyle w:val="Prrafodelista"/>
              <w:ind w:left="0"/>
              <w:rPr>
                <w:szCs w:val="24"/>
                <w:lang w:val="es-ES"/>
              </w:rPr>
            </w:pPr>
            <w:r w:rsidRPr="00AF3EF2">
              <w:rPr>
                <w:szCs w:val="24"/>
                <w:lang w:val="es-ES"/>
              </w:rPr>
              <w:t>De 4,0   a   4,5</w:t>
            </w:r>
          </w:p>
        </w:tc>
        <w:tc>
          <w:tcPr>
            <w:tcW w:w="2294" w:type="dxa"/>
          </w:tcPr>
          <w:p w:rsidR="005E4D2C" w:rsidRPr="00AF3EF2" w:rsidRDefault="005E4D2C" w:rsidP="005E4D2C">
            <w:pPr>
              <w:pStyle w:val="Prrafodelista"/>
              <w:ind w:left="0"/>
              <w:jc w:val="center"/>
              <w:rPr>
                <w:szCs w:val="24"/>
                <w:lang w:val="es-ES"/>
              </w:rPr>
            </w:pPr>
            <w:r w:rsidRPr="00AF3EF2">
              <w:rPr>
                <w:szCs w:val="24"/>
                <w:lang w:val="es-ES"/>
              </w:rPr>
              <w:t>Desempeño Alto</w:t>
            </w:r>
          </w:p>
        </w:tc>
        <w:tc>
          <w:tcPr>
            <w:tcW w:w="5268" w:type="dxa"/>
          </w:tcPr>
          <w:p w:rsidR="005E4D2C" w:rsidRPr="00AF3EF2" w:rsidRDefault="005E4D2C" w:rsidP="007760CF">
            <w:pPr>
              <w:pStyle w:val="Prrafodelista"/>
              <w:ind w:left="0"/>
              <w:rPr>
                <w:szCs w:val="24"/>
                <w:lang w:val="es-ES"/>
              </w:rPr>
            </w:pPr>
            <w:r w:rsidRPr="00AF3EF2">
              <w:rPr>
                <w:szCs w:val="24"/>
                <w:lang w:val="es-ES"/>
              </w:rPr>
              <w:t>Cuando alcanza</w:t>
            </w:r>
            <w:r w:rsidR="007760CF">
              <w:rPr>
                <w:szCs w:val="24"/>
                <w:lang w:val="es-ES"/>
              </w:rPr>
              <w:t xml:space="preserve">n satisfactoriamente las </w:t>
            </w:r>
            <w:r w:rsidRPr="00AF3EF2">
              <w:rPr>
                <w:szCs w:val="24"/>
                <w:lang w:val="es-ES"/>
              </w:rPr>
              <w:t>competencias y</w:t>
            </w:r>
            <w:r w:rsidR="007760CF">
              <w:rPr>
                <w:szCs w:val="24"/>
                <w:lang w:val="es-ES"/>
              </w:rPr>
              <w:t xml:space="preserve"> los criterios de promoción</w:t>
            </w:r>
            <w:r w:rsidRPr="00AF3EF2">
              <w:rPr>
                <w:szCs w:val="24"/>
                <w:lang w:val="es-ES"/>
              </w:rPr>
              <w:t>.</w:t>
            </w:r>
          </w:p>
        </w:tc>
      </w:tr>
      <w:tr w:rsidR="005E4D2C" w:rsidRPr="00AF3EF2" w:rsidTr="007760CF">
        <w:trPr>
          <w:trHeight w:val="847"/>
        </w:trPr>
        <w:tc>
          <w:tcPr>
            <w:tcW w:w="2864" w:type="dxa"/>
            <w:tcBorders>
              <w:top w:val="single" w:sz="4" w:space="0" w:color="000000"/>
              <w:left w:val="single" w:sz="4" w:space="0" w:color="000000"/>
              <w:bottom w:val="single" w:sz="4" w:space="0" w:color="000000"/>
              <w:right w:val="single" w:sz="4" w:space="0" w:color="000000"/>
            </w:tcBorders>
          </w:tcPr>
          <w:p w:rsidR="005E4D2C" w:rsidRPr="00AF3EF2" w:rsidRDefault="005E4D2C" w:rsidP="00745739">
            <w:pPr>
              <w:pStyle w:val="Prrafodelista"/>
              <w:ind w:left="0"/>
              <w:rPr>
                <w:szCs w:val="24"/>
                <w:lang w:val="es-ES"/>
              </w:rPr>
            </w:pPr>
            <w:r w:rsidRPr="00AF3EF2">
              <w:rPr>
                <w:szCs w:val="24"/>
                <w:lang w:val="es-ES"/>
              </w:rPr>
              <w:t xml:space="preserve">De </w:t>
            </w:r>
            <w:r w:rsidR="0059285F" w:rsidRPr="00AF3EF2">
              <w:rPr>
                <w:szCs w:val="24"/>
                <w:lang w:val="es-ES"/>
              </w:rPr>
              <w:t>4,6</w:t>
            </w:r>
            <w:r w:rsidRPr="00AF3EF2">
              <w:rPr>
                <w:szCs w:val="24"/>
                <w:lang w:val="es-ES"/>
              </w:rPr>
              <w:t xml:space="preserve">   a   5,0</w:t>
            </w:r>
          </w:p>
        </w:tc>
        <w:tc>
          <w:tcPr>
            <w:tcW w:w="2294" w:type="dxa"/>
            <w:tcBorders>
              <w:top w:val="single" w:sz="4" w:space="0" w:color="000000"/>
              <w:left w:val="single" w:sz="4" w:space="0" w:color="000000"/>
              <w:bottom w:val="single" w:sz="4" w:space="0" w:color="000000"/>
              <w:right w:val="single" w:sz="4" w:space="0" w:color="000000"/>
            </w:tcBorders>
          </w:tcPr>
          <w:p w:rsidR="005E4D2C" w:rsidRPr="00AF3EF2" w:rsidRDefault="005E4D2C" w:rsidP="005E4D2C">
            <w:pPr>
              <w:pStyle w:val="Prrafodelista"/>
              <w:ind w:left="0"/>
              <w:jc w:val="center"/>
              <w:rPr>
                <w:szCs w:val="24"/>
                <w:lang w:val="es-ES"/>
              </w:rPr>
            </w:pPr>
            <w:r w:rsidRPr="00AF3EF2">
              <w:rPr>
                <w:szCs w:val="24"/>
                <w:lang w:val="es-ES"/>
              </w:rPr>
              <w:t>Desempeño Superior</w:t>
            </w:r>
          </w:p>
        </w:tc>
        <w:tc>
          <w:tcPr>
            <w:tcW w:w="5268" w:type="dxa"/>
            <w:tcBorders>
              <w:top w:val="single" w:sz="4" w:space="0" w:color="000000"/>
              <w:left w:val="single" w:sz="4" w:space="0" w:color="000000"/>
              <w:bottom w:val="single" w:sz="4" w:space="0" w:color="000000"/>
              <w:right w:val="single" w:sz="4" w:space="0" w:color="000000"/>
            </w:tcBorders>
          </w:tcPr>
          <w:p w:rsidR="005E4D2C" w:rsidRPr="00AF3EF2" w:rsidRDefault="005E4D2C" w:rsidP="007760CF">
            <w:pPr>
              <w:pStyle w:val="Prrafodelista"/>
              <w:ind w:left="0"/>
              <w:rPr>
                <w:szCs w:val="24"/>
                <w:lang w:val="es-ES"/>
              </w:rPr>
            </w:pPr>
            <w:r w:rsidRPr="00AF3EF2">
              <w:rPr>
                <w:szCs w:val="24"/>
                <w:lang w:val="es-ES"/>
              </w:rPr>
              <w:t>Cuando alcanza los logros, competencias y conocimientos en forma excelente y profunda en sus conocimientos de manera autónoma.</w:t>
            </w:r>
          </w:p>
        </w:tc>
      </w:tr>
    </w:tbl>
    <w:p w:rsidR="00B36425" w:rsidRPr="00AF3EF2" w:rsidRDefault="00B36425" w:rsidP="00BB24D9">
      <w:pPr>
        <w:shd w:val="clear" w:color="auto" w:fill="FFFFFF"/>
        <w:jc w:val="center"/>
        <w:outlineLvl w:val="1"/>
        <w:rPr>
          <w:color w:val="FF0000"/>
          <w:szCs w:val="24"/>
        </w:rPr>
      </w:pPr>
    </w:p>
    <w:p w:rsidR="007760CF" w:rsidRDefault="007760CF" w:rsidP="00BB24D9">
      <w:pPr>
        <w:shd w:val="clear" w:color="auto" w:fill="FFFFFF"/>
        <w:outlineLvl w:val="1"/>
        <w:rPr>
          <w:rFonts w:eastAsia="Times New Roman"/>
          <w:b/>
          <w:szCs w:val="24"/>
          <w:lang w:eastAsia="es-ES"/>
        </w:rPr>
      </w:pPr>
    </w:p>
    <w:p w:rsidR="00BB24D9" w:rsidRPr="00AF3EF2" w:rsidRDefault="005E4D2C" w:rsidP="00BB24D9">
      <w:pPr>
        <w:shd w:val="clear" w:color="auto" w:fill="FFFFFF"/>
        <w:outlineLvl w:val="1"/>
        <w:rPr>
          <w:rFonts w:eastAsia="Times New Roman"/>
          <w:b/>
          <w:szCs w:val="24"/>
          <w:lang w:eastAsia="es-ES"/>
        </w:rPr>
      </w:pPr>
      <w:r w:rsidRPr="00AF3EF2">
        <w:rPr>
          <w:rFonts w:eastAsia="Times New Roman"/>
          <w:b/>
          <w:szCs w:val="24"/>
          <w:lang w:eastAsia="es-ES"/>
        </w:rPr>
        <w:t xml:space="preserve"> </w:t>
      </w:r>
      <w:hyperlink r:id="rId12" w:history="1">
        <w:r w:rsidR="00BB24D9" w:rsidRPr="00AF3EF2">
          <w:rPr>
            <w:rFonts w:eastAsia="Times New Roman"/>
            <w:b/>
            <w:szCs w:val="24"/>
            <w:lang w:eastAsia="es-ES"/>
          </w:rPr>
          <w:t>DEFINICIÓN PARA CADA JUICIO VALORATIVO</w:t>
        </w:r>
        <w:r w:rsidR="00FD3DAB" w:rsidRPr="00AF3EF2">
          <w:rPr>
            <w:rFonts w:eastAsia="Times New Roman"/>
            <w:b/>
            <w:szCs w:val="24"/>
            <w:lang w:eastAsia="es-ES"/>
          </w:rPr>
          <w:t>:</w:t>
        </w:r>
      </w:hyperlink>
    </w:p>
    <w:p w:rsidR="00BB24D9" w:rsidRPr="00AF3EF2" w:rsidRDefault="00BB24D9" w:rsidP="00BB24D9">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 xml:space="preserve">El </w:t>
      </w:r>
      <w:r w:rsidRPr="00AF3EF2">
        <w:rPr>
          <w:rFonts w:eastAsia="Times New Roman"/>
          <w:b/>
          <w:szCs w:val="24"/>
          <w:lang w:eastAsia="es-ES"/>
        </w:rPr>
        <w:t>Desempeño</w:t>
      </w:r>
      <w:r w:rsidRPr="00AF3EF2">
        <w:rPr>
          <w:rFonts w:eastAsia="Times New Roman"/>
          <w:szCs w:val="24"/>
          <w:lang w:eastAsia="es-ES"/>
        </w:rPr>
        <w:t xml:space="preserve">, es la aplicación de los conocimientos, actitudes, hábitos y habilidades en la esfera práctica, en la solución de cierta clase de problemas y situaciones. En este nivel se </w:t>
      </w:r>
      <w:r w:rsidRPr="00AF3EF2">
        <w:rPr>
          <w:rFonts w:eastAsia="Times New Roman"/>
          <w:szCs w:val="24"/>
          <w:lang w:eastAsia="es-ES"/>
        </w:rPr>
        <w:lastRenderedPageBreak/>
        <w:t>manifiestan con más fuerza algunos de los procesos del pensamiento como son la clasificación, la comparación y la concreción.</w:t>
      </w:r>
    </w:p>
    <w:p w:rsidR="00BB24D9" w:rsidRPr="00AF3EF2" w:rsidRDefault="00BB24D9" w:rsidP="00BB24D9">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 xml:space="preserve">Se refiere al hecho de llevar a la acción como producto final de aplicación lo aprendido por el </w:t>
      </w:r>
      <w:r w:rsidR="00B54D74" w:rsidRPr="00AF3EF2">
        <w:rPr>
          <w:rFonts w:eastAsia="Times New Roman"/>
          <w:szCs w:val="24"/>
          <w:lang w:eastAsia="es-ES"/>
        </w:rPr>
        <w:t>estudiante</w:t>
      </w:r>
      <w:r w:rsidR="00835673" w:rsidRPr="00AF3EF2">
        <w:rPr>
          <w:rFonts w:eastAsia="Times New Roman"/>
          <w:szCs w:val="24"/>
          <w:lang w:eastAsia="es-ES"/>
        </w:rPr>
        <w:t>,</w:t>
      </w:r>
      <w:r w:rsidR="00693588" w:rsidRPr="00AF3EF2">
        <w:rPr>
          <w:rFonts w:eastAsia="Times New Roman"/>
          <w:szCs w:val="24"/>
          <w:lang w:eastAsia="es-ES"/>
        </w:rPr>
        <w:t xml:space="preserve"> </w:t>
      </w:r>
      <w:r w:rsidRPr="00AF3EF2">
        <w:rPr>
          <w:rFonts w:eastAsia="Times New Roman"/>
          <w:szCs w:val="24"/>
          <w:lang w:eastAsia="es-ES"/>
        </w:rPr>
        <w:t xml:space="preserve">ya sea mediante hechos en la vida real, mediante laboratorios o simulaciones. Lo importante es que el </w:t>
      </w:r>
      <w:r w:rsidR="00E97420" w:rsidRPr="00AF3EF2">
        <w:rPr>
          <w:rFonts w:eastAsia="Times New Roman"/>
          <w:szCs w:val="24"/>
          <w:lang w:eastAsia="es-ES"/>
        </w:rPr>
        <w:t>estudiante</w:t>
      </w:r>
      <w:r w:rsidR="00693588" w:rsidRPr="00AF3EF2">
        <w:rPr>
          <w:rFonts w:eastAsia="Times New Roman"/>
          <w:szCs w:val="24"/>
          <w:lang w:eastAsia="es-ES"/>
        </w:rPr>
        <w:t xml:space="preserve"> </w:t>
      </w:r>
      <w:r w:rsidRPr="00AF3EF2">
        <w:rPr>
          <w:rFonts w:eastAsia="Times New Roman"/>
          <w:szCs w:val="24"/>
          <w:lang w:eastAsia="es-ES"/>
        </w:rPr>
        <w:t xml:space="preserve">en esta etapa aplica los conocimientos adquiridos </w:t>
      </w:r>
    </w:p>
    <w:p w:rsidR="00BB24D9" w:rsidRPr="00AF3EF2" w:rsidRDefault="00BB24D9" w:rsidP="00745739">
      <w:pPr>
        <w:numPr>
          <w:ilvl w:val="0"/>
          <w:numId w:val="15"/>
        </w:numPr>
        <w:shd w:val="clear" w:color="auto" w:fill="FFFFFF"/>
        <w:spacing w:before="100" w:beforeAutospacing="1" w:after="100" w:afterAutospacing="1"/>
        <w:ind w:left="426" w:hanging="426"/>
        <w:rPr>
          <w:rFonts w:eastAsia="Times New Roman"/>
          <w:szCs w:val="24"/>
          <w:lang w:eastAsia="es-ES"/>
        </w:rPr>
      </w:pPr>
      <w:r w:rsidRPr="00AF3EF2">
        <w:rPr>
          <w:rFonts w:eastAsia="Times New Roman"/>
          <w:b/>
          <w:bCs/>
          <w:szCs w:val="24"/>
          <w:lang w:eastAsia="es-ES"/>
        </w:rPr>
        <w:t>DESEMPE</w:t>
      </w:r>
      <w:r w:rsidR="00616009" w:rsidRPr="00AF3EF2">
        <w:rPr>
          <w:rFonts w:eastAsia="Times New Roman"/>
          <w:b/>
          <w:bCs/>
          <w:szCs w:val="24"/>
          <w:lang w:eastAsia="es-ES"/>
        </w:rPr>
        <w:t>ÑO</w:t>
      </w:r>
      <w:r w:rsidRPr="00AF3EF2">
        <w:rPr>
          <w:rFonts w:eastAsia="Times New Roman"/>
          <w:b/>
          <w:bCs/>
          <w:szCs w:val="24"/>
          <w:lang w:eastAsia="es-ES"/>
        </w:rPr>
        <w:t xml:space="preserve"> SUPERIOR</w:t>
      </w:r>
      <w:r w:rsidRPr="00AF3EF2">
        <w:rPr>
          <w:rFonts w:eastAsia="Times New Roman"/>
          <w:szCs w:val="24"/>
          <w:lang w:eastAsia="es-ES"/>
        </w:rPr>
        <w:t xml:space="preserve">: Se le asigna al </w:t>
      </w:r>
      <w:r w:rsidR="00E97420" w:rsidRPr="00AF3EF2">
        <w:rPr>
          <w:rFonts w:eastAsia="Times New Roman"/>
          <w:szCs w:val="24"/>
          <w:lang w:eastAsia="es-ES"/>
        </w:rPr>
        <w:t>estudiante</w:t>
      </w:r>
      <w:r w:rsidR="00693588" w:rsidRPr="00AF3EF2">
        <w:rPr>
          <w:rFonts w:eastAsia="Times New Roman"/>
          <w:szCs w:val="24"/>
          <w:lang w:eastAsia="es-ES"/>
        </w:rPr>
        <w:t xml:space="preserve"> </w:t>
      </w:r>
      <w:r w:rsidRPr="00AF3EF2">
        <w:rPr>
          <w:rFonts w:eastAsia="Times New Roman"/>
          <w:szCs w:val="24"/>
          <w:lang w:eastAsia="es-ES"/>
        </w:rPr>
        <w:t xml:space="preserve">cuando alcanza en forma </w:t>
      </w:r>
      <w:r w:rsidRPr="00AF3EF2">
        <w:rPr>
          <w:rFonts w:eastAsia="Times New Roman"/>
          <w:b/>
          <w:bCs/>
          <w:i/>
          <w:iCs/>
          <w:szCs w:val="24"/>
          <w:lang w:eastAsia="es-ES"/>
        </w:rPr>
        <w:t xml:space="preserve">excepcional </w:t>
      </w:r>
      <w:r w:rsidRPr="00AF3EF2">
        <w:rPr>
          <w:rFonts w:eastAsia="Times New Roman"/>
          <w:szCs w:val="24"/>
          <w:lang w:eastAsia="es-ES"/>
        </w:rPr>
        <w:t> todos los logros esperados e incluso logros no previstos en los estándares curriculares y en el Proyecto Educativo Institucional. Adicionalmente cumple de manera cabal e integralmente con todos los procesos de desarrollo Cognitivo, Psicomotor, Comunicativo, Afectivo y Volitivo, en un desempeño que supera los objetivos y las metas de calidad previstos en el PEI.</w:t>
      </w:r>
    </w:p>
    <w:p w:rsidR="00BB24D9" w:rsidRPr="00AF3EF2" w:rsidRDefault="00BB24D9" w:rsidP="00835673">
      <w:pPr>
        <w:shd w:val="clear" w:color="auto" w:fill="FFFFFF"/>
        <w:spacing w:before="100" w:beforeAutospacing="1" w:after="100" w:afterAutospacing="1"/>
        <w:ind w:left="426"/>
        <w:rPr>
          <w:rFonts w:eastAsia="Times New Roman"/>
          <w:szCs w:val="24"/>
          <w:lang w:eastAsia="es-ES"/>
        </w:rPr>
      </w:pPr>
      <w:r w:rsidRPr="00AF3EF2">
        <w:rPr>
          <w:rFonts w:eastAsia="Times New Roman"/>
          <w:szCs w:val="24"/>
          <w:lang w:eastAsia="es-ES"/>
        </w:rPr>
        <w:t xml:space="preserve"> Se puede considerar con un Desempeño  Superior al </w:t>
      </w:r>
      <w:r w:rsidR="00E97420" w:rsidRPr="00AF3EF2">
        <w:rPr>
          <w:rFonts w:eastAsia="Times New Roman"/>
          <w:szCs w:val="24"/>
          <w:lang w:eastAsia="es-ES"/>
        </w:rPr>
        <w:t>estudiante</w:t>
      </w:r>
      <w:r w:rsidRPr="00AF3EF2">
        <w:rPr>
          <w:rFonts w:eastAsia="Times New Roman"/>
          <w:szCs w:val="24"/>
          <w:lang w:eastAsia="es-ES"/>
        </w:rPr>
        <w:t xml:space="preserve"> que reúna, entre otras  las siguientes  características:</w:t>
      </w:r>
    </w:p>
    <w:p w:rsidR="00BB24D9" w:rsidRPr="00AF3EF2" w:rsidRDefault="00BB24D9" w:rsidP="00745739">
      <w:pPr>
        <w:pStyle w:val="Prrafodelista"/>
        <w:numPr>
          <w:ilvl w:val="0"/>
          <w:numId w:val="4"/>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Alcanza la totalidad de los  logros propuestos e incluso logros no previstos en los períodos de tiempo asignados.</w:t>
      </w:r>
    </w:p>
    <w:p w:rsidR="00BB24D9" w:rsidRPr="00AF3EF2" w:rsidRDefault="00BB24D9" w:rsidP="00745739">
      <w:pPr>
        <w:pStyle w:val="Prrafodelista"/>
        <w:numPr>
          <w:ilvl w:val="0"/>
          <w:numId w:val="4"/>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Es creativo, innovador y puntual en la presentación de los trabajos académicos.</w:t>
      </w:r>
    </w:p>
    <w:p w:rsidR="00BB24D9" w:rsidRPr="00AF3EF2" w:rsidRDefault="00BB24D9" w:rsidP="00745739">
      <w:pPr>
        <w:pStyle w:val="Prrafodelista"/>
        <w:numPr>
          <w:ilvl w:val="0"/>
          <w:numId w:val="4"/>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Siempre cumple con las tareas y trabajos de área.</w:t>
      </w:r>
    </w:p>
    <w:p w:rsidR="00BB24D9" w:rsidRPr="00AF3EF2" w:rsidRDefault="00BB24D9" w:rsidP="00745739">
      <w:pPr>
        <w:pStyle w:val="Prrafodelista"/>
        <w:numPr>
          <w:ilvl w:val="0"/>
          <w:numId w:val="4"/>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Es analítico y critico en sus cuestionamientos.</w:t>
      </w:r>
    </w:p>
    <w:p w:rsidR="00BB24D9" w:rsidRPr="00AF3EF2" w:rsidRDefault="001F5A90" w:rsidP="00745739">
      <w:pPr>
        <w:pStyle w:val="Prrafodelista"/>
        <w:numPr>
          <w:ilvl w:val="0"/>
          <w:numId w:val="4"/>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No presenta inasistencia, y aún teniéndola</w:t>
      </w:r>
      <w:r w:rsidR="00BB24D9" w:rsidRPr="00AF3EF2">
        <w:rPr>
          <w:rFonts w:eastAsia="Times New Roman"/>
          <w:szCs w:val="24"/>
          <w:lang w:eastAsia="es-ES"/>
        </w:rPr>
        <w:t>, presenta excusas justificadas sin que su proceso de aprendizaje se vea afectado.</w:t>
      </w:r>
    </w:p>
    <w:p w:rsidR="001F5A90" w:rsidRPr="00AF3EF2" w:rsidRDefault="00BB24D9" w:rsidP="00745739">
      <w:pPr>
        <w:pStyle w:val="Prrafodelista"/>
        <w:numPr>
          <w:ilvl w:val="0"/>
          <w:numId w:val="4"/>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No presenta dificultades en su comportamiento</w:t>
      </w:r>
      <w:r w:rsidR="001F5A90" w:rsidRPr="00AF3EF2">
        <w:rPr>
          <w:rFonts w:eastAsia="Times New Roman"/>
          <w:szCs w:val="24"/>
          <w:lang w:eastAsia="es-ES"/>
        </w:rPr>
        <w:t xml:space="preserve"> social.</w:t>
      </w:r>
    </w:p>
    <w:p w:rsidR="00BB24D9" w:rsidRPr="00AF3EF2" w:rsidRDefault="00BB24D9" w:rsidP="00745739">
      <w:pPr>
        <w:pStyle w:val="Prrafodelista"/>
        <w:numPr>
          <w:ilvl w:val="0"/>
          <w:numId w:val="4"/>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Desarrolla actividades curriculares que exceden las exigencias esperadas.</w:t>
      </w:r>
    </w:p>
    <w:p w:rsidR="00BB24D9" w:rsidRPr="00AF3EF2" w:rsidRDefault="00BB24D9" w:rsidP="00745739">
      <w:pPr>
        <w:pStyle w:val="Prrafodelista"/>
        <w:numPr>
          <w:ilvl w:val="0"/>
          <w:numId w:val="4"/>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Manifiesta un elevado sentido de pertenencia institucional.</w:t>
      </w:r>
    </w:p>
    <w:p w:rsidR="00BB24D9" w:rsidRPr="00AF3EF2" w:rsidRDefault="00BB24D9" w:rsidP="00745739">
      <w:pPr>
        <w:pStyle w:val="Prrafodelista"/>
        <w:numPr>
          <w:ilvl w:val="0"/>
          <w:numId w:val="4"/>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Participa en las actividades curriculares y extracurriculares permanentemente.</w:t>
      </w:r>
    </w:p>
    <w:p w:rsidR="00BB24D9" w:rsidRDefault="00BB24D9" w:rsidP="00745739">
      <w:pPr>
        <w:pStyle w:val="Prrafodelista"/>
        <w:numPr>
          <w:ilvl w:val="0"/>
          <w:numId w:val="4"/>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Presenta actitudes proactivas de liderazgo y gran capacidad de trabajo en equipo.</w:t>
      </w:r>
    </w:p>
    <w:p w:rsidR="00BB24D9" w:rsidRPr="00AF3EF2" w:rsidRDefault="00BB24D9" w:rsidP="00745739">
      <w:pPr>
        <w:numPr>
          <w:ilvl w:val="0"/>
          <w:numId w:val="15"/>
        </w:numPr>
        <w:shd w:val="clear" w:color="auto" w:fill="FFFFFF"/>
        <w:spacing w:before="100" w:beforeAutospacing="1" w:after="100" w:afterAutospacing="1"/>
        <w:ind w:left="426" w:hanging="426"/>
        <w:rPr>
          <w:rFonts w:eastAsia="Times New Roman"/>
          <w:bCs/>
          <w:szCs w:val="24"/>
          <w:lang w:eastAsia="es-ES"/>
        </w:rPr>
      </w:pPr>
      <w:r w:rsidRPr="00AF3EF2">
        <w:rPr>
          <w:rFonts w:eastAsia="Times New Roman"/>
          <w:b/>
          <w:bCs/>
          <w:szCs w:val="24"/>
          <w:lang w:eastAsia="es-ES"/>
        </w:rPr>
        <w:t> DESEMPEÑO ALTO:   </w:t>
      </w:r>
      <w:r w:rsidRPr="00AF3EF2">
        <w:rPr>
          <w:rFonts w:eastAsia="Times New Roman"/>
          <w:bCs/>
          <w:szCs w:val="24"/>
          <w:lang w:eastAsia="es-ES"/>
        </w:rPr>
        <w:t xml:space="preserve">Corresponde al </w:t>
      </w:r>
      <w:r w:rsidR="00B54D74" w:rsidRPr="00AF3EF2">
        <w:rPr>
          <w:rFonts w:eastAsia="Times New Roman"/>
          <w:bCs/>
          <w:szCs w:val="24"/>
          <w:lang w:eastAsia="es-ES"/>
        </w:rPr>
        <w:t>estudiante</w:t>
      </w:r>
      <w:r w:rsidRPr="00AF3EF2">
        <w:rPr>
          <w:rFonts w:eastAsia="Times New Roman"/>
          <w:bCs/>
          <w:szCs w:val="24"/>
          <w:lang w:eastAsia="es-ES"/>
        </w:rPr>
        <w:t xml:space="preserve"> que alcanza la totalidad de los logros previstos en cada una de las dimensiones de la formación humana, demostrando un buen nivel de desarrollo.</w:t>
      </w:r>
    </w:p>
    <w:p w:rsidR="00BB24D9" w:rsidRPr="00AF3EF2" w:rsidRDefault="00BB24D9" w:rsidP="00835673">
      <w:pPr>
        <w:shd w:val="clear" w:color="auto" w:fill="FFFFFF"/>
        <w:spacing w:before="100" w:beforeAutospacing="1" w:after="100" w:afterAutospacing="1"/>
        <w:ind w:left="709"/>
        <w:rPr>
          <w:rFonts w:eastAsia="Times New Roman"/>
          <w:szCs w:val="24"/>
          <w:lang w:eastAsia="es-ES"/>
        </w:rPr>
      </w:pPr>
      <w:r w:rsidRPr="00AF3EF2">
        <w:rPr>
          <w:rFonts w:eastAsia="Times New Roman"/>
          <w:szCs w:val="24"/>
          <w:lang w:eastAsia="es-ES"/>
        </w:rPr>
        <w:t xml:space="preserve">Se puede considerar desempeño alto cuando el </w:t>
      </w:r>
      <w:r w:rsidR="00B54D74" w:rsidRPr="00AF3EF2">
        <w:rPr>
          <w:rFonts w:eastAsia="Times New Roman"/>
          <w:szCs w:val="24"/>
          <w:lang w:eastAsia="es-ES"/>
        </w:rPr>
        <w:t>estudiante</w:t>
      </w:r>
      <w:r w:rsidRPr="00AF3EF2">
        <w:rPr>
          <w:rFonts w:eastAsia="Times New Roman"/>
          <w:szCs w:val="24"/>
          <w:lang w:eastAsia="es-ES"/>
        </w:rPr>
        <w:t xml:space="preserve"> reúna, entre otras, las siguientes  características:</w:t>
      </w:r>
    </w:p>
    <w:p w:rsidR="00BB24D9" w:rsidRPr="00AF3EF2" w:rsidRDefault="00BB24D9" w:rsidP="00745739">
      <w:pPr>
        <w:pStyle w:val="Prrafodelista"/>
        <w:numPr>
          <w:ilvl w:val="0"/>
          <w:numId w:val="5"/>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Alcanza todos los logros propuestos en las diferentes Áreas/Asignaturas.</w:t>
      </w:r>
    </w:p>
    <w:p w:rsidR="00BB24D9" w:rsidRPr="00AF3EF2" w:rsidRDefault="00BB24D9" w:rsidP="00745739">
      <w:pPr>
        <w:pStyle w:val="Prrafodelista"/>
        <w:numPr>
          <w:ilvl w:val="0"/>
          <w:numId w:val="5"/>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 xml:space="preserve">Alcanza todos los logros propuestos en las diferentes </w:t>
      </w:r>
      <w:r w:rsidR="00796A25" w:rsidRPr="00AF3EF2">
        <w:rPr>
          <w:rFonts w:eastAsia="Times New Roman"/>
          <w:szCs w:val="24"/>
          <w:lang w:eastAsia="es-ES"/>
        </w:rPr>
        <w:t>Áreas</w:t>
      </w:r>
      <w:r w:rsidRPr="00AF3EF2">
        <w:rPr>
          <w:rFonts w:eastAsia="Times New Roman"/>
          <w:szCs w:val="24"/>
          <w:lang w:eastAsia="es-ES"/>
        </w:rPr>
        <w:t>/Asignaturas,  aún cuando realice Actividades Especiales de Refuerzo.</w:t>
      </w:r>
    </w:p>
    <w:p w:rsidR="00BB24D9" w:rsidRPr="00AF3EF2" w:rsidRDefault="00E46BB0" w:rsidP="00745739">
      <w:pPr>
        <w:pStyle w:val="Prrafodelista"/>
        <w:numPr>
          <w:ilvl w:val="0"/>
          <w:numId w:val="5"/>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lastRenderedPageBreak/>
        <w:t>No presenta inasistencia, y aún teniéndola  justificada o injustificada   no afecta su proceso de aprendizaje.</w:t>
      </w:r>
    </w:p>
    <w:p w:rsidR="00BB24D9" w:rsidRPr="00AF3EF2" w:rsidRDefault="00BB24D9" w:rsidP="00745739">
      <w:pPr>
        <w:pStyle w:val="Prrafodelista"/>
        <w:numPr>
          <w:ilvl w:val="0"/>
          <w:numId w:val="5"/>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Presenta los trabajos oportunamente.</w:t>
      </w:r>
    </w:p>
    <w:p w:rsidR="00E46BB0" w:rsidRPr="00AF3EF2" w:rsidRDefault="00BB24D9" w:rsidP="00745739">
      <w:pPr>
        <w:pStyle w:val="Prrafodelista"/>
        <w:numPr>
          <w:ilvl w:val="0"/>
          <w:numId w:val="5"/>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No presenta dificultades en su comportamiento</w:t>
      </w:r>
      <w:r w:rsidR="00E46BB0" w:rsidRPr="00AF3EF2">
        <w:rPr>
          <w:rFonts w:eastAsia="Times New Roman"/>
          <w:szCs w:val="24"/>
          <w:lang w:eastAsia="es-ES"/>
        </w:rPr>
        <w:t xml:space="preserve"> social con la comunidad educativa.</w:t>
      </w:r>
    </w:p>
    <w:p w:rsidR="00BB24D9" w:rsidRPr="00AF3EF2" w:rsidRDefault="00BB24D9" w:rsidP="00745739">
      <w:pPr>
        <w:pStyle w:val="Prrafodelista"/>
        <w:numPr>
          <w:ilvl w:val="0"/>
          <w:numId w:val="5"/>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Reconoce y supera sus dificultades de comportamiento cuando las tiene.</w:t>
      </w:r>
    </w:p>
    <w:p w:rsidR="00BB24D9" w:rsidRPr="00AF3EF2" w:rsidRDefault="00BB24D9" w:rsidP="00745739">
      <w:pPr>
        <w:pStyle w:val="Prrafodelista"/>
        <w:numPr>
          <w:ilvl w:val="0"/>
          <w:numId w:val="5"/>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Desarrolla actividades curriculares específicas.</w:t>
      </w:r>
    </w:p>
    <w:p w:rsidR="00BB24D9" w:rsidRPr="00AF3EF2" w:rsidRDefault="00BB24D9" w:rsidP="00745739">
      <w:pPr>
        <w:pStyle w:val="Prrafodelista"/>
        <w:numPr>
          <w:ilvl w:val="0"/>
          <w:numId w:val="5"/>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Manifiesta sentido de pertenencia con la Institución.</w:t>
      </w:r>
    </w:p>
    <w:p w:rsidR="00BB24D9" w:rsidRPr="00AF3EF2" w:rsidRDefault="00BB24D9" w:rsidP="00745739">
      <w:pPr>
        <w:pStyle w:val="Prrafodelista"/>
        <w:numPr>
          <w:ilvl w:val="0"/>
          <w:numId w:val="5"/>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Desarrolla buena capacidad de trabajo en equipo.</w:t>
      </w:r>
    </w:p>
    <w:p w:rsidR="00BB24D9" w:rsidRPr="00AF3EF2" w:rsidRDefault="00BB24D9" w:rsidP="00745739">
      <w:pPr>
        <w:numPr>
          <w:ilvl w:val="0"/>
          <w:numId w:val="15"/>
        </w:numPr>
        <w:shd w:val="clear" w:color="auto" w:fill="FFFFFF"/>
        <w:spacing w:before="100" w:beforeAutospacing="1" w:after="100" w:afterAutospacing="1"/>
        <w:ind w:left="426" w:hanging="426"/>
        <w:rPr>
          <w:rFonts w:eastAsia="Times New Roman"/>
          <w:b/>
          <w:bCs/>
          <w:szCs w:val="24"/>
          <w:lang w:eastAsia="es-ES"/>
        </w:rPr>
      </w:pPr>
      <w:r w:rsidRPr="00AF3EF2">
        <w:rPr>
          <w:rFonts w:eastAsia="Times New Roman"/>
          <w:b/>
          <w:bCs/>
          <w:szCs w:val="24"/>
          <w:lang w:eastAsia="es-ES"/>
        </w:rPr>
        <w:t xml:space="preserve"> DESEMPEÑO BÁSICO: </w:t>
      </w:r>
      <w:r w:rsidRPr="00AF3EF2">
        <w:rPr>
          <w:rFonts w:eastAsia="Times New Roman"/>
          <w:bCs/>
          <w:szCs w:val="24"/>
          <w:lang w:eastAsia="es-ES"/>
        </w:rPr>
        <w:t xml:space="preserve">Corresponde al </w:t>
      </w:r>
      <w:r w:rsidR="00616009" w:rsidRPr="00AF3EF2">
        <w:rPr>
          <w:rFonts w:eastAsia="Times New Roman"/>
          <w:bCs/>
          <w:szCs w:val="24"/>
          <w:lang w:eastAsia="es-ES"/>
        </w:rPr>
        <w:t>estudiante</w:t>
      </w:r>
      <w:r w:rsidRPr="00AF3EF2">
        <w:rPr>
          <w:rFonts w:eastAsia="Times New Roman"/>
          <w:bCs/>
          <w:szCs w:val="24"/>
          <w:lang w:eastAsia="es-ES"/>
        </w:rPr>
        <w:t xml:space="preserve"> que logra lo mínimo en los procesos de formación y aunque con tal estado puede continuar avanzando, hay necesidad de fortalecer su trabajo para que alcance mayores niveles de logro</w:t>
      </w:r>
      <w:r w:rsidRPr="00AF3EF2">
        <w:rPr>
          <w:rFonts w:eastAsia="Times New Roman"/>
          <w:b/>
          <w:bCs/>
          <w:szCs w:val="24"/>
          <w:lang w:eastAsia="es-ES"/>
        </w:rPr>
        <w:t>.</w:t>
      </w:r>
    </w:p>
    <w:p w:rsidR="00BB24D9" w:rsidRPr="00AF3EF2" w:rsidRDefault="00BB24D9" w:rsidP="00835673">
      <w:pPr>
        <w:shd w:val="clear" w:color="auto" w:fill="FFFFFF"/>
        <w:spacing w:before="100" w:beforeAutospacing="1" w:after="100" w:afterAutospacing="1"/>
        <w:ind w:left="284"/>
        <w:rPr>
          <w:rFonts w:eastAsia="Times New Roman"/>
          <w:szCs w:val="24"/>
          <w:lang w:eastAsia="es-ES"/>
        </w:rPr>
      </w:pPr>
      <w:r w:rsidRPr="00AF3EF2">
        <w:rPr>
          <w:rFonts w:eastAsia="Times New Roman"/>
          <w:szCs w:val="24"/>
          <w:lang w:eastAsia="es-ES"/>
        </w:rPr>
        <w:t xml:space="preserve">Se puede considerar desempeño básico cuando el </w:t>
      </w:r>
      <w:r w:rsidR="00616009" w:rsidRPr="00AF3EF2">
        <w:rPr>
          <w:rFonts w:eastAsia="Times New Roman"/>
          <w:szCs w:val="24"/>
          <w:lang w:eastAsia="es-ES"/>
        </w:rPr>
        <w:t>estudiante</w:t>
      </w:r>
      <w:r w:rsidRPr="00AF3EF2">
        <w:rPr>
          <w:rFonts w:eastAsia="Times New Roman"/>
          <w:szCs w:val="24"/>
          <w:lang w:eastAsia="es-ES"/>
        </w:rPr>
        <w:t xml:space="preserve"> reúna, entre otras,  las siguientes características:</w:t>
      </w:r>
    </w:p>
    <w:p w:rsidR="00BB24D9" w:rsidRPr="00AF3EF2" w:rsidRDefault="00BB24D9" w:rsidP="00745739">
      <w:pPr>
        <w:pStyle w:val="Prrafodelista"/>
        <w:numPr>
          <w:ilvl w:val="0"/>
          <w:numId w:val="6"/>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Sólo alcanza los niveles necesarios de logro propuestos y con Actividades Especiales de Recuperación.</w:t>
      </w:r>
    </w:p>
    <w:p w:rsidR="00BB24D9" w:rsidRPr="00AF3EF2" w:rsidRDefault="00BB24D9" w:rsidP="00745739">
      <w:pPr>
        <w:pStyle w:val="Prrafodelista"/>
        <w:numPr>
          <w:ilvl w:val="0"/>
          <w:numId w:val="6"/>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Tiene faltas de asistencia justificadas, pero que  limitan su proceso de aprendizaje.</w:t>
      </w:r>
    </w:p>
    <w:p w:rsidR="00BB24D9" w:rsidRPr="00AF3EF2" w:rsidRDefault="00BB24D9" w:rsidP="00745739">
      <w:pPr>
        <w:pStyle w:val="Prrafodelista"/>
        <w:numPr>
          <w:ilvl w:val="0"/>
          <w:numId w:val="6"/>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Es relativamente creativo y su sentido analítico no se evidencia en sus acciones.</w:t>
      </w:r>
    </w:p>
    <w:p w:rsidR="00BB24D9" w:rsidRPr="00AF3EF2" w:rsidRDefault="00BB24D9" w:rsidP="00745739">
      <w:pPr>
        <w:pStyle w:val="Prrafodelista"/>
        <w:numPr>
          <w:ilvl w:val="0"/>
          <w:numId w:val="6"/>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Presenta sus trabajos en el límite del tiempo.</w:t>
      </w:r>
    </w:p>
    <w:p w:rsidR="00B6232D" w:rsidRPr="00AF3EF2" w:rsidRDefault="00BB24D9" w:rsidP="00745739">
      <w:pPr>
        <w:pStyle w:val="Prrafodelista"/>
        <w:numPr>
          <w:ilvl w:val="0"/>
          <w:numId w:val="6"/>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Presenta algunas dificultades en</w:t>
      </w:r>
      <w:r w:rsidR="00B6232D" w:rsidRPr="00AF3EF2">
        <w:rPr>
          <w:rFonts w:eastAsia="Times New Roman"/>
          <w:szCs w:val="24"/>
          <w:lang w:eastAsia="es-ES"/>
        </w:rPr>
        <w:t xml:space="preserve"> su comportamiento social.</w:t>
      </w:r>
      <w:r w:rsidRPr="00AF3EF2">
        <w:rPr>
          <w:rFonts w:eastAsia="Times New Roman"/>
          <w:szCs w:val="24"/>
          <w:lang w:eastAsia="es-ES"/>
        </w:rPr>
        <w:t xml:space="preserve"> </w:t>
      </w:r>
    </w:p>
    <w:p w:rsidR="00BB24D9" w:rsidRPr="00AF3EF2" w:rsidRDefault="00BB24D9" w:rsidP="00745739">
      <w:pPr>
        <w:pStyle w:val="Prrafodelista"/>
        <w:numPr>
          <w:ilvl w:val="0"/>
          <w:numId w:val="6"/>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Reconoce y supera sus dificultades de comportamiento.</w:t>
      </w:r>
    </w:p>
    <w:p w:rsidR="00BB24D9" w:rsidRPr="00AF3EF2" w:rsidRDefault="00BB24D9" w:rsidP="00745739">
      <w:pPr>
        <w:pStyle w:val="Prrafodelista"/>
        <w:numPr>
          <w:ilvl w:val="0"/>
          <w:numId w:val="6"/>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Desarrolla actividades curriculares específicas.</w:t>
      </w:r>
    </w:p>
    <w:p w:rsidR="00BB24D9" w:rsidRPr="00AF3EF2" w:rsidRDefault="00BB24D9" w:rsidP="00745739">
      <w:pPr>
        <w:pStyle w:val="Prrafodelista"/>
        <w:numPr>
          <w:ilvl w:val="0"/>
          <w:numId w:val="6"/>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Manifiesta un relativo sentido de pertenencia con la Institución.</w:t>
      </w:r>
    </w:p>
    <w:p w:rsidR="00BB24D9" w:rsidRPr="00AF3EF2" w:rsidRDefault="00BB24D9" w:rsidP="00745739">
      <w:pPr>
        <w:pStyle w:val="Prrafodelista"/>
        <w:numPr>
          <w:ilvl w:val="0"/>
          <w:numId w:val="6"/>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Utiliza estrategias de apoyo necesarias para resolver situaciones pedagógicas pendientes.</w:t>
      </w:r>
    </w:p>
    <w:p w:rsidR="00BB24D9" w:rsidRPr="00AF3EF2" w:rsidRDefault="00BB24D9" w:rsidP="00745739">
      <w:pPr>
        <w:pStyle w:val="Prrafodelista"/>
        <w:numPr>
          <w:ilvl w:val="0"/>
          <w:numId w:val="6"/>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Desarrolla una capacidad de trabajo en equipo limitada.</w:t>
      </w:r>
    </w:p>
    <w:p w:rsidR="00BB24D9" w:rsidRPr="00AF3EF2" w:rsidRDefault="00BB24D9" w:rsidP="00745739">
      <w:pPr>
        <w:numPr>
          <w:ilvl w:val="0"/>
          <w:numId w:val="15"/>
        </w:numPr>
        <w:shd w:val="clear" w:color="auto" w:fill="FFFFFF"/>
        <w:spacing w:before="100" w:beforeAutospacing="1" w:after="100" w:afterAutospacing="1"/>
        <w:ind w:left="426" w:hanging="426"/>
        <w:rPr>
          <w:rFonts w:eastAsia="Times New Roman"/>
          <w:b/>
          <w:bCs/>
          <w:szCs w:val="24"/>
          <w:lang w:eastAsia="es-ES"/>
        </w:rPr>
      </w:pPr>
      <w:r w:rsidRPr="00AF3EF2">
        <w:rPr>
          <w:rFonts w:eastAsia="Times New Roman"/>
          <w:b/>
          <w:bCs/>
          <w:szCs w:val="24"/>
          <w:lang w:eastAsia="es-ES"/>
        </w:rPr>
        <w:t xml:space="preserve"> DESEMPEÑO BAJO: </w:t>
      </w:r>
      <w:r w:rsidRPr="00AF3EF2">
        <w:rPr>
          <w:rFonts w:eastAsia="Times New Roman"/>
          <w:bCs/>
          <w:szCs w:val="24"/>
          <w:lang w:eastAsia="es-ES"/>
        </w:rPr>
        <w:t xml:space="preserve">Corresponde al </w:t>
      </w:r>
      <w:r w:rsidR="00616009" w:rsidRPr="00AF3EF2">
        <w:rPr>
          <w:rFonts w:eastAsia="Times New Roman"/>
          <w:bCs/>
          <w:szCs w:val="24"/>
          <w:lang w:eastAsia="es-ES"/>
        </w:rPr>
        <w:t>estudiante</w:t>
      </w:r>
      <w:r w:rsidRPr="00AF3EF2">
        <w:rPr>
          <w:rFonts w:eastAsia="Times New Roman"/>
          <w:bCs/>
          <w:szCs w:val="24"/>
          <w:lang w:eastAsia="es-ES"/>
        </w:rPr>
        <w:t xml:space="preserve"> que no supera los desempeños necesarios previstos en las Áreas/Asignaturas,  teniendo un ejercicio muy limitado  en todos los procesos de desarrollo Cognitivo, Psicomotor, Comunicativo, Afectivo y Volitivo, por lo que su  d</w:t>
      </w:r>
      <w:r w:rsidR="00E166E6" w:rsidRPr="00AF3EF2">
        <w:rPr>
          <w:rFonts w:eastAsia="Times New Roman"/>
          <w:bCs/>
          <w:szCs w:val="24"/>
          <w:lang w:eastAsia="es-ES"/>
        </w:rPr>
        <w:t xml:space="preserve">esempeño no alcanza  los objetivos, logros </w:t>
      </w:r>
      <w:r w:rsidRPr="00AF3EF2">
        <w:rPr>
          <w:rFonts w:eastAsia="Times New Roman"/>
          <w:bCs/>
          <w:szCs w:val="24"/>
          <w:lang w:eastAsia="es-ES"/>
        </w:rPr>
        <w:t xml:space="preserve"> y las metas de calidad previstos en el PEI</w:t>
      </w:r>
      <w:r w:rsidRPr="00AF3EF2">
        <w:rPr>
          <w:rFonts w:eastAsia="Times New Roman"/>
          <w:b/>
          <w:bCs/>
          <w:szCs w:val="24"/>
          <w:lang w:eastAsia="es-ES"/>
        </w:rPr>
        <w:t>.</w:t>
      </w:r>
    </w:p>
    <w:p w:rsidR="00BB24D9" w:rsidRPr="00AF3EF2" w:rsidRDefault="00BB24D9" w:rsidP="00BB24D9">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 xml:space="preserve">Se puede considerar desempeño bajo cuando el </w:t>
      </w:r>
      <w:r w:rsidR="00B54D74" w:rsidRPr="00AF3EF2">
        <w:rPr>
          <w:rFonts w:eastAsia="Times New Roman"/>
          <w:szCs w:val="24"/>
          <w:lang w:eastAsia="es-ES"/>
        </w:rPr>
        <w:t>estudiante</w:t>
      </w:r>
      <w:r w:rsidRPr="00AF3EF2">
        <w:rPr>
          <w:rFonts w:eastAsia="Times New Roman"/>
          <w:szCs w:val="24"/>
          <w:lang w:eastAsia="es-ES"/>
        </w:rPr>
        <w:t xml:space="preserve"> reúna, entre otras, las siguientes características:</w:t>
      </w:r>
    </w:p>
    <w:p w:rsidR="00BB24D9" w:rsidRPr="00AF3EF2" w:rsidRDefault="00BB24D9" w:rsidP="00745739">
      <w:pPr>
        <w:pStyle w:val="Prrafodelista"/>
        <w:numPr>
          <w:ilvl w:val="0"/>
          <w:numId w:val="7"/>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No alcanza los logros mínimos en las Áreas/Asignaturas y requiere Actividades Especiales de Recuperación.</w:t>
      </w:r>
    </w:p>
    <w:p w:rsidR="00BB24D9" w:rsidRPr="00AF3EF2" w:rsidRDefault="00BB24D9" w:rsidP="00745739">
      <w:pPr>
        <w:pStyle w:val="Prrafodelista"/>
        <w:numPr>
          <w:ilvl w:val="0"/>
          <w:numId w:val="7"/>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No alcanza los logros mínimos en las Áreas/Asignaturas aún después de realizadas las Actividades Especiales de Recuperación y  persiste en las dificultades.</w:t>
      </w:r>
    </w:p>
    <w:p w:rsidR="00BB24D9" w:rsidRPr="00AF3EF2" w:rsidRDefault="00BB24D9" w:rsidP="00745739">
      <w:pPr>
        <w:pStyle w:val="Prrafodelista"/>
        <w:numPr>
          <w:ilvl w:val="0"/>
          <w:numId w:val="7"/>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lastRenderedPageBreak/>
        <w:t>Presenta faltas de asistencia injustificadas que afectan significativamente su proceso de aprendizaje.</w:t>
      </w:r>
    </w:p>
    <w:p w:rsidR="00BB24D9" w:rsidRPr="00AF3EF2" w:rsidRDefault="00BB24D9" w:rsidP="00745739">
      <w:pPr>
        <w:pStyle w:val="Prrafodelista"/>
        <w:numPr>
          <w:ilvl w:val="0"/>
          <w:numId w:val="7"/>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Presenta dificultades de comportamiento.</w:t>
      </w:r>
    </w:p>
    <w:p w:rsidR="00BB24D9" w:rsidRPr="00AF3EF2" w:rsidRDefault="00BB24D9" w:rsidP="00745739">
      <w:pPr>
        <w:pStyle w:val="Prrafodelista"/>
        <w:numPr>
          <w:ilvl w:val="0"/>
          <w:numId w:val="7"/>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Incumple constantemente con las tareas y trabajos que promueve el área</w:t>
      </w:r>
    </w:p>
    <w:p w:rsidR="00BB24D9" w:rsidRPr="00AF3EF2" w:rsidRDefault="00BB24D9" w:rsidP="00745739">
      <w:pPr>
        <w:pStyle w:val="Prrafodelista"/>
        <w:numPr>
          <w:ilvl w:val="0"/>
          <w:numId w:val="7"/>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No desarrolla el mínimo de actividades curriculares requeridas.</w:t>
      </w:r>
    </w:p>
    <w:p w:rsidR="00BB24D9" w:rsidRPr="00AF3EF2" w:rsidRDefault="00BB24D9" w:rsidP="00745739">
      <w:pPr>
        <w:pStyle w:val="Prrafodelista"/>
        <w:numPr>
          <w:ilvl w:val="0"/>
          <w:numId w:val="7"/>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No manifiesta un sentido de pertenencia a la institución.</w:t>
      </w:r>
    </w:p>
    <w:p w:rsidR="00BB24D9" w:rsidRPr="00AF3EF2" w:rsidRDefault="00BB24D9" w:rsidP="00745739">
      <w:pPr>
        <w:pStyle w:val="Prrafodelista"/>
        <w:numPr>
          <w:ilvl w:val="0"/>
          <w:numId w:val="7"/>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Presenta dificultades en el desarrollo de trabajos en equipo.</w:t>
      </w:r>
    </w:p>
    <w:p w:rsidR="00BB24D9" w:rsidRPr="00AF3EF2" w:rsidRDefault="00BB24D9" w:rsidP="00745739">
      <w:pPr>
        <w:pStyle w:val="Prrafodelista"/>
        <w:numPr>
          <w:ilvl w:val="0"/>
          <w:numId w:val="7"/>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Presenta dificultad para integrarse en sus relaciones con los demás.</w:t>
      </w:r>
    </w:p>
    <w:p w:rsidR="00693588" w:rsidRPr="00AF3EF2" w:rsidRDefault="00BB24D9" w:rsidP="00745739">
      <w:pPr>
        <w:pStyle w:val="Prrafodelista"/>
        <w:numPr>
          <w:ilvl w:val="0"/>
          <w:numId w:val="7"/>
        </w:num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 xml:space="preserve">No demuestra motivación </w:t>
      </w:r>
      <w:r w:rsidR="00F351B4" w:rsidRPr="00AF3EF2">
        <w:rPr>
          <w:rFonts w:eastAsia="Times New Roman"/>
          <w:szCs w:val="24"/>
          <w:lang w:eastAsia="es-ES"/>
        </w:rPr>
        <w:t>e interés por las actividades</w:t>
      </w:r>
      <w:r w:rsidR="00693588" w:rsidRPr="00AF3EF2">
        <w:rPr>
          <w:rFonts w:eastAsia="Times New Roman"/>
          <w:szCs w:val="24"/>
          <w:lang w:eastAsia="es-ES"/>
        </w:rPr>
        <w:t>.</w:t>
      </w:r>
      <w:r w:rsidR="00F351B4" w:rsidRPr="00AF3EF2">
        <w:rPr>
          <w:rFonts w:eastAsia="Times New Roman"/>
          <w:szCs w:val="24"/>
          <w:lang w:eastAsia="es-ES"/>
        </w:rPr>
        <w:t xml:space="preserve"> </w:t>
      </w:r>
    </w:p>
    <w:p w:rsidR="00693588" w:rsidRPr="00AF3EF2" w:rsidRDefault="00693588" w:rsidP="00693588">
      <w:pPr>
        <w:pStyle w:val="Prrafodelista"/>
        <w:shd w:val="clear" w:color="auto" w:fill="FFFFFF"/>
        <w:ind w:left="360"/>
        <w:outlineLvl w:val="1"/>
        <w:rPr>
          <w:rFonts w:eastAsia="Times New Roman"/>
          <w:color w:val="00B0F0"/>
          <w:szCs w:val="24"/>
          <w:lang w:eastAsia="es-ES"/>
        </w:rPr>
      </w:pPr>
    </w:p>
    <w:p w:rsidR="001E1661" w:rsidRPr="00AF3EF2" w:rsidRDefault="002F044E" w:rsidP="00FD3DAB">
      <w:pPr>
        <w:pStyle w:val="Prrafodelista"/>
        <w:numPr>
          <w:ilvl w:val="0"/>
          <w:numId w:val="24"/>
        </w:numPr>
        <w:shd w:val="clear" w:color="auto" w:fill="FFFFFF"/>
        <w:outlineLvl w:val="1"/>
        <w:rPr>
          <w:rFonts w:eastAsia="Times New Roman"/>
          <w:b/>
          <w:szCs w:val="24"/>
          <w:lang w:eastAsia="es-ES"/>
        </w:rPr>
      </w:pPr>
      <w:r w:rsidRPr="00AF3EF2">
        <w:rPr>
          <w:rFonts w:eastAsia="Times New Roman"/>
          <w:b/>
          <w:szCs w:val="24"/>
          <w:lang w:eastAsia="es-ES"/>
        </w:rPr>
        <w:t xml:space="preserve"> </w:t>
      </w:r>
      <w:r w:rsidRPr="00AF3EF2">
        <w:rPr>
          <w:rFonts w:eastAsia="Times New Roman"/>
          <w:b/>
          <w:szCs w:val="24"/>
          <w:lang w:eastAsia="es-ES"/>
        </w:rPr>
        <w:tab/>
      </w:r>
      <w:r w:rsidR="00FD3DAB" w:rsidRPr="00AF3EF2">
        <w:rPr>
          <w:rFonts w:eastAsia="Times New Roman"/>
          <w:b/>
          <w:szCs w:val="24"/>
          <w:lang w:eastAsia="es-ES"/>
        </w:rPr>
        <w:t xml:space="preserve">LAS </w:t>
      </w:r>
      <w:r w:rsidR="00F351B4" w:rsidRPr="00AF3EF2">
        <w:rPr>
          <w:rFonts w:eastAsia="Times New Roman"/>
          <w:b/>
          <w:szCs w:val="24"/>
          <w:lang w:eastAsia="es-ES"/>
        </w:rPr>
        <w:t>ESTRATEGIAS DE VALORACIÓN INTEGRAL DE LOS DESEMPEÑOS DE LOS </w:t>
      </w:r>
      <w:r w:rsidR="00B54D74" w:rsidRPr="00AF3EF2">
        <w:rPr>
          <w:rFonts w:eastAsia="Times New Roman"/>
          <w:b/>
          <w:szCs w:val="24"/>
          <w:lang w:eastAsia="es-ES"/>
        </w:rPr>
        <w:t>ESTUDIANTE</w:t>
      </w:r>
      <w:r w:rsidR="00693588" w:rsidRPr="00AF3EF2">
        <w:rPr>
          <w:rFonts w:eastAsia="Times New Roman"/>
          <w:b/>
          <w:szCs w:val="24"/>
          <w:lang w:eastAsia="es-ES"/>
        </w:rPr>
        <w:t>S</w:t>
      </w:r>
    </w:p>
    <w:p w:rsidR="001E1661" w:rsidRPr="00AF3EF2" w:rsidRDefault="001E1661" w:rsidP="001E1661">
      <w:pPr>
        <w:pStyle w:val="Prrafodelista"/>
        <w:shd w:val="clear" w:color="auto" w:fill="FFFFFF"/>
        <w:ind w:left="1560" w:hanging="1560"/>
        <w:outlineLvl w:val="1"/>
        <w:rPr>
          <w:rFonts w:eastAsia="Times New Roman"/>
          <w:b/>
          <w:szCs w:val="24"/>
          <w:lang w:eastAsia="es-ES"/>
        </w:rPr>
      </w:pPr>
    </w:p>
    <w:p w:rsidR="00F351B4" w:rsidRPr="00AF3EF2" w:rsidRDefault="001E1661" w:rsidP="001E1661">
      <w:pPr>
        <w:pStyle w:val="Prrafodelista"/>
        <w:shd w:val="clear" w:color="auto" w:fill="FFFFFF"/>
        <w:ind w:left="0"/>
        <w:outlineLvl w:val="1"/>
        <w:rPr>
          <w:rFonts w:eastAsia="Times New Roman"/>
          <w:szCs w:val="24"/>
          <w:lang w:eastAsia="es-ES"/>
        </w:rPr>
      </w:pPr>
      <w:r w:rsidRPr="00AF3EF2">
        <w:rPr>
          <w:rFonts w:eastAsia="Times New Roman"/>
          <w:szCs w:val="24"/>
          <w:lang w:eastAsia="es-ES"/>
        </w:rPr>
        <w:t xml:space="preserve"> </w:t>
      </w:r>
      <w:r w:rsidR="00F351B4" w:rsidRPr="00AF3EF2">
        <w:rPr>
          <w:rFonts w:eastAsia="Times New Roman"/>
          <w:szCs w:val="24"/>
          <w:lang w:eastAsia="es-ES"/>
        </w:rPr>
        <w:t xml:space="preserve">Una ESTRATEGIA, es el camino establecido por la  institución desde un área o un conjunto de áreas para que los </w:t>
      </w:r>
      <w:r w:rsidR="002F044E" w:rsidRPr="00AF3EF2">
        <w:rPr>
          <w:rFonts w:eastAsia="Times New Roman"/>
          <w:szCs w:val="24"/>
          <w:lang w:eastAsia="es-ES"/>
        </w:rPr>
        <w:t>estudiantes</w:t>
      </w:r>
      <w:r w:rsidR="00693588" w:rsidRPr="00AF3EF2">
        <w:rPr>
          <w:rFonts w:eastAsia="Times New Roman"/>
          <w:szCs w:val="24"/>
          <w:lang w:eastAsia="es-ES"/>
        </w:rPr>
        <w:t xml:space="preserve"> </w:t>
      </w:r>
      <w:r w:rsidR="00F351B4" w:rsidRPr="00AF3EF2">
        <w:rPr>
          <w:rFonts w:eastAsia="Times New Roman"/>
          <w:szCs w:val="24"/>
          <w:lang w:eastAsia="es-ES"/>
        </w:rPr>
        <w:t>de un grupo o grado demuestren desde sus dimensiones personales, sociales y cognitivas que han desarrollado las competencias necesarias para los desempeños propuestos.</w:t>
      </w:r>
    </w:p>
    <w:p w:rsidR="00693588" w:rsidRPr="00AF3EF2" w:rsidRDefault="00F351B4" w:rsidP="00F351B4">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 </w:t>
      </w:r>
      <w:r w:rsidRPr="00AF3EF2">
        <w:rPr>
          <w:rFonts w:eastAsia="Times New Roman"/>
          <w:b/>
          <w:bCs/>
          <w:szCs w:val="24"/>
          <w:lang w:eastAsia="es-ES"/>
        </w:rPr>
        <w:t>LA ESTRATEGIA DE VALORACIÓN:</w:t>
      </w:r>
      <w:r w:rsidRPr="00AF3EF2">
        <w:rPr>
          <w:rFonts w:eastAsia="Times New Roman"/>
          <w:szCs w:val="24"/>
          <w:lang w:eastAsia="es-ES"/>
        </w:rPr>
        <w:t xml:space="preserve"> Es el conjunto articulado y lógico de acciones desarrolladas por el </w:t>
      </w:r>
      <w:r w:rsidR="00693588" w:rsidRPr="00AF3EF2">
        <w:rPr>
          <w:rFonts w:eastAsia="Times New Roman"/>
          <w:szCs w:val="24"/>
          <w:lang w:eastAsia="es-ES"/>
        </w:rPr>
        <w:t>profesor</w:t>
      </w:r>
      <w:r w:rsidRPr="00AF3EF2">
        <w:rPr>
          <w:rFonts w:eastAsia="Times New Roman"/>
          <w:szCs w:val="24"/>
          <w:lang w:eastAsia="es-ES"/>
        </w:rPr>
        <w:t xml:space="preserve"> que le permiten tener una</w:t>
      </w:r>
      <w:r w:rsidR="00693588" w:rsidRPr="00AF3EF2">
        <w:rPr>
          <w:rFonts w:eastAsia="Times New Roman"/>
          <w:szCs w:val="24"/>
          <w:lang w:eastAsia="es-ES"/>
        </w:rPr>
        <w:t xml:space="preserve"> información y una visión clara</w:t>
      </w:r>
      <w:r w:rsidRPr="00AF3EF2">
        <w:rPr>
          <w:rFonts w:eastAsia="Times New Roman"/>
          <w:szCs w:val="24"/>
          <w:lang w:eastAsia="es-ES"/>
        </w:rPr>
        <w:t xml:space="preserve"> de los desempeños de los </w:t>
      </w:r>
      <w:r w:rsidR="00616009" w:rsidRPr="00AF3EF2">
        <w:rPr>
          <w:rFonts w:eastAsia="Times New Roman"/>
          <w:szCs w:val="24"/>
          <w:lang w:eastAsia="es-ES"/>
        </w:rPr>
        <w:t>estudiantes</w:t>
      </w:r>
      <w:r w:rsidR="00693588" w:rsidRPr="00AF3EF2">
        <w:rPr>
          <w:rFonts w:eastAsia="Times New Roman"/>
          <w:szCs w:val="24"/>
          <w:lang w:eastAsia="es-ES"/>
        </w:rPr>
        <w:t>.</w:t>
      </w:r>
    </w:p>
    <w:p w:rsidR="00F351B4" w:rsidRPr="00AF3EF2" w:rsidRDefault="00F351B4" w:rsidP="00F351B4">
      <w:pPr>
        <w:shd w:val="clear" w:color="auto" w:fill="FFFFFF"/>
        <w:spacing w:before="100" w:beforeAutospacing="1" w:after="100" w:afterAutospacing="1"/>
        <w:rPr>
          <w:rFonts w:eastAsia="Times New Roman"/>
          <w:szCs w:val="24"/>
          <w:lang w:eastAsia="es-ES"/>
        </w:rPr>
      </w:pPr>
      <w:r w:rsidRPr="00AF3EF2">
        <w:rPr>
          <w:rFonts w:eastAsia="Times New Roman"/>
          <w:b/>
          <w:bCs/>
          <w:szCs w:val="24"/>
          <w:lang w:eastAsia="es-ES"/>
        </w:rPr>
        <w:t xml:space="preserve"> VALORACIÓN INTEGRAL DEL DESEMPEÑO:</w:t>
      </w:r>
      <w:r w:rsidRPr="00AF3EF2">
        <w:rPr>
          <w:rFonts w:eastAsia="Times New Roman"/>
          <w:szCs w:val="24"/>
          <w:lang w:eastAsia="es-ES"/>
        </w:rPr>
        <w:t xml:space="preserve"> Hace alusión a la explicación o descripción de los niveles de aprendizaje, de comprensión, de alcance de logros, de  la motivación y  de actitudes del </w:t>
      </w:r>
      <w:r w:rsidR="00B54D74" w:rsidRPr="00AF3EF2">
        <w:rPr>
          <w:rFonts w:eastAsia="Times New Roman"/>
          <w:szCs w:val="24"/>
          <w:lang w:eastAsia="es-ES"/>
        </w:rPr>
        <w:t>estudiante</w:t>
      </w:r>
      <w:r w:rsidR="00693588" w:rsidRPr="00AF3EF2">
        <w:rPr>
          <w:rFonts w:eastAsia="Times New Roman"/>
          <w:szCs w:val="24"/>
          <w:lang w:eastAsia="es-ES"/>
        </w:rPr>
        <w:t>s</w:t>
      </w:r>
      <w:r w:rsidRPr="00AF3EF2">
        <w:rPr>
          <w:rFonts w:eastAsia="Times New Roman"/>
          <w:szCs w:val="24"/>
          <w:lang w:eastAsia="es-ES"/>
        </w:rPr>
        <w:t xml:space="preserve"> respecto a las diferentes actividades del  proceso de enseñanza aprendizaje.</w:t>
      </w:r>
    </w:p>
    <w:p w:rsidR="00F351B4" w:rsidRPr="00AF3EF2" w:rsidRDefault="00F351B4" w:rsidP="00F351B4">
      <w:pPr>
        <w:shd w:val="clear" w:color="auto" w:fill="FFFFFF"/>
        <w:spacing w:before="100" w:beforeAutospacing="1" w:after="100" w:afterAutospacing="1"/>
        <w:rPr>
          <w:rFonts w:eastAsia="Times New Roman"/>
          <w:szCs w:val="24"/>
          <w:lang w:eastAsia="es-ES"/>
        </w:rPr>
      </w:pPr>
      <w:r w:rsidRPr="00AF3EF2">
        <w:rPr>
          <w:rFonts w:eastAsia="Times New Roman"/>
          <w:b/>
          <w:szCs w:val="24"/>
          <w:lang w:eastAsia="es-ES"/>
        </w:rPr>
        <w:t>ESTRATEGIA DE VALORACION INTEGRAL</w:t>
      </w:r>
      <w:r w:rsidR="002F044E" w:rsidRPr="00AF3EF2">
        <w:rPr>
          <w:rFonts w:eastAsia="Times New Roman"/>
          <w:szCs w:val="24"/>
          <w:lang w:eastAsia="es-ES"/>
        </w:rPr>
        <w:t>: Es</w:t>
      </w:r>
      <w:r w:rsidRPr="00AF3EF2">
        <w:rPr>
          <w:rFonts w:eastAsia="Times New Roman"/>
          <w:szCs w:val="24"/>
          <w:lang w:eastAsia="es-ES"/>
        </w:rPr>
        <w:t xml:space="preserve">ta estrategia  es básica para que el </w:t>
      </w:r>
      <w:r w:rsidR="00616009" w:rsidRPr="00AF3EF2">
        <w:rPr>
          <w:rFonts w:eastAsia="Times New Roman"/>
          <w:szCs w:val="24"/>
          <w:lang w:eastAsia="es-ES"/>
        </w:rPr>
        <w:t>docente</w:t>
      </w:r>
      <w:r w:rsidRPr="00AF3EF2">
        <w:rPr>
          <w:rFonts w:eastAsia="Times New Roman"/>
          <w:szCs w:val="24"/>
          <w:lang w:eastAsia="es-ES"/>
        </w:rPr>
        <w:t xml:space="preserve"> pueda argumentar  un juicio de valor objetivo-asertivo, sin embargo, para lograr emitir finalmente un juicio basado </w:t>
      </w:r>
      <w:r w:rsidR="00894304" w:rsidRPr="00AF3EF2">
        <w:rPr>
          <w:rFonts w:eastAsia="Times New Roman"/>
          <w:szCs w:val="24"/>
          <w:lang w:eastAsia="es-ES"/>
        </w:rPr>
        <w:t>en estrategias</w:t>
      </w:r>
      <w:r w:rsidRPr="00AF3EF2">
        <w:rPr>
          <w:rFonts w:eastAsia="Times New Roman"/>
          <w:szCs w:val="24"/>
          <w:lang w:eastAsia="es-ES"/>
        </w:rPr>
        <w:t xml:space="preserve"> debe desarrollar las siguientes acci</w:t>
      </w:r>
      <w:r w:rsidR="00894304" w:rsidRPr="00AF3EF2">
        <w:rPr>
          <w:rFonts w:eastAsia="Times New Roman"/>
          <w:szCs w:val="24"/>
          <w:lang w:eastAsia="es-ES"/>
        </w:rPr>
        <w:t>ones:</w:t>
      </w:r>
    </w:p>
    <w:p w:rsidR="00F351B4" w:rsidRPr="00AF3EF2" w:rsidRDefault="00F351B4" w:rsidP="00745739">
      <w:pPr>
        <w:numPr>
          <w:ilvl w:val="0"/>
          <w:numId w:val="3"/>
        </w:numPr>
        <w:shd w:val="clear" w:color="auto" w:fill="FFFFFF"/>
        <w:spacing w:before="100" w:beforeAutospacing="1" w:after="100" w:afterAutospacing="1"/>
        <w:ind w:left="1418" w:hanging="709"/>
        <w:rPr>
          <w:rFonts w:eastAsia="Times New Roman"/>
          <w:szCs w:val="24"/>
          <w:lang w:eastAsia="es-ES"/>
        </w:rPr>
      </w:pPr>
      <w:r w:rsidRPr="00AF3EF2">
        <w:rPr>
          <w:rFonts w:eastAsia="Times New Roman"/>
          <w:szCs w:val="24"/>
          <w:lang w:eastAsia="es-ES"/>
        </w:rPr>
        <w:t xml:space="preserve">Informar al </w:t>
      </w:r>
      <w:r w:rsidR="00616009" w:rsidRPr="00AF3EF2">
        <w:rPr>
          <w:rFonts w:eastAsia="Times New Roman"/>
          <w:szCs w:val="24"/>
          <w:lang w:eastAsia="es-ES"/>
        </w:rPr>
        <w:t>estudiante</w:t>
      </w:r>
      <w:r w:rsidRPr="00AF3EF2">
        <w:rPr>
          <w:rFonts w:eastAsia="Times New Roman"/>
          <w:szCs w:val="24"/>
          <w:lang w:eastAsia="es-ES"/>
        </w:rPr>
        <w:t xml:space="preserve"> con oportunidad y claridad sobre los logros,  objetivos, competencias,  contenidos, y esquemas de evaluación. </w:t>
      </w:r>
    </w:p>
    <w:p w:rsidR="00F351B4" w:rsidRPr="00AF3EF2" w:rsidRDefault="00F351B4" w:rsidP="00745739">
      <w:pPr>
        <w:numPr>
          <w:ilvl w:val="0"/>
          <w:numId w:val="3"/>
        </w:numPr>
        <w:shd w:val="clear" w:color="auto" w:fill="FFFFFF"/>
        <w:spacing w:before="100" w:beforeAutospacing="1" w:after="100" w:afterAutospacing="1"/>
        <w:ind w:left="1418" w:hanging="709"/>
        <w:rPr>
          <w:rFonts w:eastAsia="Times New Roman"/>
          <w:szCs w:val="24"/>
          <w:lang w:eastAsia="es-ES"/>
        </w:rPr>
      </w:pPr>
      <w:r w:rsidRPr="00AF3EF2">
        <w:rPr>
          <w:rFonts w:eastAsia="Times New Roman"/>
          <w:szCs w:val="24"/>
          <w:lang w:eastAsia="es-ES"/>
        </w:rPr>
        <w:t xml:space="preserve">Realizar el análisis y validación  de los conocimientos previos de los </w:t>
      </w:r>
      <w:r w:rsidR="00616009" w:rsidRPr="00AF3EF2">
        <w:rPr>
          <w:rFonts w:eastAsia="Times New Roman"/>
          <w:szCs w:val="24"/>
          <w:lang w:eastAsia="es-ES"/>
        </w:rPr>
        <w:t>estudiante</w:t>
      </w:r>
      <w:r w:rsidR="00FB1E62" w:rsidRPr="00AF3EF2">
        <w:rPr>
          <w:rFonts w:eastAsia="Times New Roman"/>
          <w:szCs w:val="24"/>
          <w:lang w:eastAsia="es-ES"/>
        </w:rPr>
        <w:t>s</w:t>
      </w:r>
      <w:r w:rsidRPr="00AF3EF2">
        <w:rPr>
          <w:rFonts w:eastAsia="Times New Roman"/>
          <w:szCs w:val="24"/>
          <w:lang w:eastAsia="es-ES"/>
        </w:rPr>
        <w:t xml:space="preserve">. </w:t>
      </w:r>
    </w:p>
    <w:p w:rsidR="00F351B4" w:rsidRPr="00AF3EF2" w:rsidRDefault="00F351B4" w:rsidP="00745739">
      <w:pPr>
        <w:numPr>
          <w:ilvl w:val="0"/>
          <w:numId w:val="3"/>
        </w:numPr>
        <w:shd w:val="clear" w:color="auto" w:fill="FFFFFF"/>
        <w:spacing w:before="100" w:beforeAutospacing="1" w:after="100" w:afterAutospacing="1"/>
        <w:ind w:left="1418" w:hanging="709"/>
        <w:rPr>
          <w:rFonts w:eastAsia="Times New Roman"/>
          <w:szCs w:val="24"/>
          <w:lang w:eastAsia="es-ES"/>
        </w:rPr>
      </w:pPr>
      <w:r w:rsidRPr="00AF3EF2">
        <w:rPr>
          <w:rFonts w:eastAsia="Times New Roman"/>
          <w:szCs w:val="24"/>
          <w:lang w:eastAsia="es-ES"/>
        </w:rPr>
        <w:t xml:space="preserve">Realizar el análisis de las circunstancias y  condiciones del ambiente escolar que incidan en el desempeño del </w:t>
      </w:r>
      <w:r w:rsidR="00616009" w:rsidRPr="00AF3EF2">
        <w:rPr>
          <w:rFonts w:eastAsia="Times New Roman"/>
          <w:szCs w:val="24"/>
          <w:lang w:eastAsia="es-ES"/>
        </w:rPr>
        <w:t>estudiante</w:t>
      </w:r>
      <w:r w:rsidRPr="00AF3EF2">
        <w:rPr>
          <w:rFonts w:eastAsia="Times New Roman"/>
          <w:szCs w:val="24"/>
          <w:lang w:eastAsia="es-ES"/>
        </w:rPr>
        <w:t xml:space="preserve">. </w:t>
      </w:r>
    </w:p>
    <w:p w:rsidR="00F351B4" w:rsidRPr="00AF3EF2" w:rsidRDefault="00F351B4" w:rsidP="00745739">
      <w:pPr>
        <w:numPr>
          <w:ilvl w:val="0"/>
          <w:numId w:val="3"/>
        </w:numPr>
        <w:shd w:val="clear" w:color="auto" w:fill="FFFFFF"/>
        <w:spacing w:before="100" w:beforeAutospacing="1" w:after="100" w:afterAutospacing="1"/>
        <w:ind w:left="1418" w:hanging="709"/>
        <w:rPr>
          <w:rFonts w:eastAsia="Times New Roman"/>
          <w:szCs w:val="24"/>
          <w:lang w:eastAsia="es-ES"/>
        </w:rPr>
      </w:pPr>
      <w:r w:rsidRPr="00AF3EF2">
        <w:rPr>
          <w:rFonts w:eastAsia="Times New Roman"/>
          <w:szCs w:val="24"/>
          <w:lang w:eastAsia="es-ES"/>
        </w:rPr>
        <w:t xml:space="preserve">Desarrollar la observación del desempeño, las aptitudes y actitudes de los </w:t>
      </w:r>
      <w:r w:rsidR="00B54D74" w:rsidRPr="00AF3EF2">
        <w:rPr>
          <w:rFonts w:eastAsia="Times New Roman"/>
          <w:szCs w:val="24"/>
          <w:lang w:eastAsia="es-ES"/>
        </w:rPr>
        <w:t>estudiante</w:t>
      </w:r>
      <w:r w:rsidR="00693588" w:rsidRPr="00AF3EF2">
        <w:rPr>
          <w:rFonts w:eastAsia="Times New Roman"/>
          <w:szCs w:val="24"/>
          <w:lang w:eastAsia="es-ES"/>
        </w:rPr>
        <w:t>s</w:t>
      </w:r>
      <w:r w:rsidRPr="00AF3EF2">
        <w:rPr>
          <w:rFonts w:eastAsia="Times New Roman"/>
          <w:szCs w:val="24"/>
          <w:lang w:eastAsia="es-ES"/>
        </w:rPr>
        <w:t xml:space="preserve"> en el desarrollo de las actividades, trabajos, debates, experimentos</w:t>
      </w:r>
      <w:r w:rsidR="00E166E6" w:rsidRPr="00AF3EF2">
        <w:rPr>
          <w:rFonts w:eastAsia="Times New Roman"/>
          <w:szCs w:val="24"/>
          <w:lang w:eastAsia="es-ES"/>
        </w:rPr>
        <w:t>,</w:t>
      </w:r>
      <w:r w:rsidRPr="00AF3EF2">
        <w:rPr>
          <w:rFonts w:eastAsia="Times New Roman"/>
          <w:szCs w:val="24"/>
          <w:lang w:eastAsia="es-ES"/>
        </w:rPr>
        <w:t xml:space="preserve"> desarrollo de proyectos, investigaciones, tareas, ensayos, exámenes, entre otros. </w:t>
      </w:r>
    </w:p>
    <w:p w:rsidR="00F351B4" w:rsidRPr="00AF3EF2" w:rsidRDefault="00F351B4" w:rsidP="00745739">
      <w:pPr>
        <w:numPr>
          <w:ilvl w:val="0"/>
          <w:numId w:val="3"/>
        </w:numPr>
        <w:shd w:val="clear" w:color="auto" w:fill="FFFFFF"/>
        <w:spacing w:before="100" w:beforeAutospacing="1" w:after="100" w:afterAutospacing="1"/>
        <w:ind w:left="1418" w:hanging="709"/>
        <w:rPr>
          <w:rFonts w:eastAsia="Times New Roman"/>
          <w:szCs w:val="24"/>
          <w:lang w:eastAsia="es-ES"/>
        </w:rPr>
      </w:pPr>
      <w:r w:rsidRPr="00AF3EF2">
        <w:rPr>
          <w:rFonts w:eastAsia="Times New Roman"/>
          <w:szCs w:val="24"/>
          <w:lang w:eastAsia="es-ES"/>
        </w:rPr>
        <w:t xml:space="preserve">Realizar la recolección de las evidencias que permitan soportar los diferentes juicios de valor. </w:t>
      </w:r>
    </w:p>
    <w:p w:rsidR="00F351B4" w:rsidRPr="00AF3EF2" w:rsidRDefault="00F351B4" w:rsidP="00745739">
      <w:pPr>
        <w:numPr>
          <w:ilvl w:val="0"/>
          <w:numId w:val="3"/>
        </w:numPr>
        <w:shd w:val="clear" w:color="auto" w:fill="FFFFFF"/>
        <w:spacing w:before="100" w:beforeAutospacing="1" w:after="100" w:afterAutospacing="1"/>
        <w:ind w:left="1418" w:hanging="709"/>
        <w:rPr>
          <w:rFonts w:eastAsia="Times New Roman"/>
          <w:szCs w:val="24"/>
          <w:lang w:eastAsia="es-ES"/>
        </w:rPr>
      </w:pPr>
      <w:r w:rsidRPr="00AF3EF2">
        <w:rPr>
          <w:rFonts w:eastAsia="Times New Roman"/>
          <w:szCs w:val="24"/>
          <w:lang w:eastAsia="es-ES"/>
        </w:rPr>
        <w:lastRenderedPageBreak/>
        <w:t xml:space="preserve">Efectuar comparación y reconocimiento del resultado de la autoevaluación del </w:t>
      </w:r>
      <w:r w:rsidR="00FB1E62" w:rsidRPr="00AF3EF2">
        <w:rPr>
          <w:rFonts w:eastAsia="Times New Roman"/>
          <w:szCs w:val="24"/>
          <w:lang w:eastAsia="es-ES"/>
        </w:rPr>
        <w:t>estudiante</w:t>
      </w:r>
      <w:r w:rsidRPr="00AF3EF2">
        <w:rPr>
          <w:rFonts w:eastAsia="Times New Roman"/>
          <w:szCs w:val="24"/>
          <w:lang w:eastAsia="es-ES"/>
        </w:rPr>
        <w:t xml:space="preserve">. </w:t>
      </w:r>
    </w:p>
    <w:p w:rsidR="00F351B4" w:rsidRDefault="00F351B4" w:rsidP="00745739">
      <w:pPr>
        <w:numPr>
          <w:ilvl w:val="0"/>
          <w:numId w:val="3"/>
        </w:numPr>
        <w:shd w:val="clear" w:color="auto" w:fill="FFFFFF"/>
        <w:spacing w:before="100" w:beforeAutospacing="1" w:after="100" w:afterAutospacing="1"/>
        <w:ind w:left="1418" w:hanging="709"/>
        <w:rPr>
          <w:rFonts w:eastAsia="Times New Roman"/>
          <w:szCs w:val="24"/>
          <w:lang w:eastAsia="es-ES"/>
        </w:rPr>
      </w:pPr>
      <w:r w:rsidRPr="00AF3EF2">
        <w:rPr>
          <w:rFonts w:eastAsia="Times New Roman"/>
          <w:szCs w:val="24"/>
          <w:lang w:eastAsia="es-ES"/>
        </w:rPr>
        <w:t>Emitir los juicios valorativos y el diseño de propuestas para la superación de las dificultades.</w:t>
      </w:r>
    </w:p>
    <w:p w:rsidR="00A651C2" w:rsidRPr="00AF3EF2" w:rsidRDefault="00A651C2" w:rsidP="00A651C2">
      <w:pPr>
        <w:shd w:val="clear" w:color="auto" w:fill="FFFFFF"/>
        <w:spacing w:before="100" w:beforeAutospacing="1" w:after="100" w:afterAutospacing="1"/>
        <w:rPr>
          <w:rFonts w:eastAsia="Times New Roman"/>
          <w:szCs w:val="24"/>
          <w:lang w:eastAsia="es-ES"/>
        </w:rPr>
      </w:pPr>
    </w:p>
    <w:p w:rsidR="00894304" w:rsidRPr="00AF3EF2" w:rsidRDefault="00894304" w:rsidP="00F351B4">
      <w:pPr>
        <w:shd w:val="clear" w:color="auto" w:fill="FFFFFF"/>
        <w:outlineLvl w:val="1"/>
        <w:rPr>
          <w:rFonts w:eastAsia="Times New Roman"/>
          <w:color w:val="7DA721"/>
          <w:szCs w:val="24"/>
          <w:lang w:eastAsia="es-ES"/>
        </w:rPr>
      </w:pPr>
    </w:p>
    <w:p w:rsidR="003A4D25" w:rsidRPr="00AF3EF2" w:rsidRDefault="005B550E" w:rsidP="00FD3DAB">
      <w:pPr>
        <w:numPr>
          <w:ilvl w:val="0"/>
          <w:numId w:val="24"/>
        </w:numPr>
        <w:shd w:val="clear" w:color="auto" w:fill="FFFFFF"/>
        <w:outlineLvl w:val="1"/>
        <w:rPr>
          <w:rFonts w:eastAsia="Times New Roman"/>
          <w:b/>
          <w:szCs w:val="24"/>
          <w:lang w:eastAsia="es-ES"/>
        </w:rPr>
      </w:pPr>
      <w:r w:rsidRPr="00AF3EF2">
        <w:rPr>
          <w:rFonts w:eastAsia="Times New Roman"/>
          <w:b/>
          <w:szCs w:val="24"/>
          <w:lang w:eastAsia="es-ES"/>
        </w:rPr>
        <w:t xml:space="preserve"> </w:t>
      </w:r>
      <w:r w:rsidR="00FD3DAB" w:rsidRPr="00AF3EF2">
        <w:rPr>
          <w:rFonts w:eastAsia="Times New Roman"/>
          <w:b/>
          <w:szCs w:val="24"/>
          <w:lang w:eastAsia="es-ES"/>
        </w:rPr>
        <w:t xml:space="preserve">LAS </w:t>
      </w:r>
      <w:hyperlink r:id="rId13" w:history="1">
        <w:r w:rsidR="00F351B4" w:rsidRPr="00AF3EF2">
          <w:rPr>
            <w:rFonts w:eastAsia="Times New Roman"/>
            <w:b/>
            <w:szCs w:val="24"/>
            <w:lang w:eastAsia="es-ES"/>
          </w:rPr>
          <w:t>ACCIONES DE SEGUIMIENTO PARA EL MEJORAMIENTO DE LOS DESEMPEÑOS</w:t>
        </w:r>
      </w:hyperlink>
      <w:r w:rsidR="00FD3DAB" w:rsidRPr="00AF3EF2">
        <w:rPr>
          <w:rFonts w:eastAsia="Times New Roman"/>
          <w:b/>
          <w:szCs w:val="24"/>
          <w:lang w:eastAsia="es-ES"/>
        </w:rPr>
        <w:t xml:space="preserve"> DE LOS ESTUDIANTES DURANTE EL AÑO ESCOLAR.</w:t>
      </w:r>
    </w:p>
    <w:p w:rsidR="00391B78" w:rsidRPr="00AF3EF2" w:rsidRDefault="00391B78" w:rsidP="00F351B4">
      <w:pPr>
        <w:shd w:val="clear" w:color="auto" w:fill="FFFFFF"/>
        <w:outlineLvl w:val="1"/>
        <w:rPr>
          <w:rFonts w:eastAsia="Times New Roman"/>
          <w:szCs w:val="24"/>
          <w:lang w:eastAsia="es-ES"/>
        </w:rPr>
      </w:pPr>
    </w:p>
    <w:p w:rsidR="00693588" w:rsidRPr="00AF3EF2" w:rsidRDefault="00693588" w:rsidP="00FB1E62">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Como la evaluación es un proceso continuo</w:t>
      </w:r>
      <w:r w:rsidR="005B550E" w:rsidRPr="00AF3EF2">
        <w:rPr>
          <w:rFonts w:eastAsia="Times New Roman"/>
          <w:szCs w:val="24"/>
          <w:lang w:eastAsia="es-ES"/>
        </w:rPr>
        <w:t xml:space="preserve">, </w:t>
      </w:r>
      <w:r w:rsidRPr="00AF3EF2">
        <w:rPr>
          <w:rFonts w:eastAsia="Times New Roman"/>
          <w:szCs w:val="24"/>
          <w:lang w:eastAsia="es-ES"/>
        </w:rPr>
        <w:t xml:space="preserve"> los</w:t>
      </w:r>
      <w:r w:rsidR="00FB1E62" w:rsidRPr="00AF3EF2">
        <w:rPr>
          <w:rFonts w:eastAsia="Times New Roman"/>
          <w:szCs w:val="24"/>
          <w:lang w:eastAsia="es-ES"/>
        </w:rPr>
        <w:t xml:space="preserve"> docentes</w:t>
      </w:r>
      <w:r w:rsidRPr="00AF3EF2">
        <w:rPr>
          <w:rFonts w:eastAsia="Times New Roman"/>
          <w:szCs w:val="24"/>
          <w:lang w:eastAsia="es-ES"/>
        </w:rPr>
        <w:t xml:space="preserve"> realizar</w:t>
      </w:r>
      <w:r w:rsidR="005B550E" w:rsidRPr="00AF3EF2">
        <w:rPr>
          <w:rFonts w:eastAsia="Times New Roman"/>
          <w:szCs w:val="24"/>
          <w:lang w:eastAsia="es-ES"/>
        </w:rPr>
        <w:t>á</w:t>
      </w:r>
      <w:r w:rsidRPr="00AF3EF2">
        <w:rPr>
          <w:rFonts w:eastAsia="Times New Roman"/>
          <w:szCs w:val="24"/>
          <w:lang w:eastAsia="es-ES"/>
        </w:rPr>
        <w:t xml:space="preserve">n con los </w:t>
      </w:r>
      <w:r w:rsidR="00FB1E62" w:rsidRPr="00AF3EF2">
        <w:rPr>
          <w:rFonts w:eastAsia="Times New Roman"/>
          <w:szCs w:val="24"/>
          <w:lang w:eastAsia="es-ES"/>
        </w:rPr>
        <w:t>estudiantes</w:t>
      </w:r>
      <w:r w:rsidRPr="00AF3EF2">
        <w:rPr>
          <w:rFonts w:eastAsia="Times New Roman"/>
          <w:szCs w:val="24"/>
          <w:lang w:eastAsia="es-ES"/>
        </w:rPr>
        <w:t xml:space="preserve"> al finalizar cada clase, tema,</w:t>
      </w:r>
      <w:r w:rsidR="00391B78" w:rsidRPr="00AF3EF2">
        <w:rPr>
          <w:rFonts w:eastAsia="Times New Roman"/>
          <w:szCs w:val="24"/>
          <w:lang w:eastAsia="es-ES"/>
        </w:rPr>
        <w:t xml:space="preserve"> unidad o </w:t>
      </w:r>
      <w:r w:rsidRPr="00AF3EF2">
        <w:rPr>
          <w:rFonts w:eastAsia="Times New Roman"/>
          <w:szCs w:val="24"/>
          <w:lang w:eastAsia="es-ES"/>
        </w:rPr>
        <w:t xml:space="preserve"> periodo</w:t>
      </w:r>
      <w:r w:rsidR="00391B78" w:rsidRPr="00AF3EF2">
        <w:rPr>
          <w:rFonts w:eastAsia="Times New Roman"/>
          <w:szCs w:val="24"/>
          <w:lang w:eastAsia="es-ES"/>
        </w:rPr>
        <w:t>, actividades como pruebas escritas, ensayos, conversatorios, diálogos personales o grupales, exposiciones, pr</w:t>
      </w:r>
      <w:r w:rsidR="005B550E" w:rsidRPr="00AF3EF2">
        <w:rPr>
          <w:rFonts w:eastAsia="Times New Roman"/>
          <w:szCs w:val="24"/>
          <w:lang w:eastAsia="es-ES"/>
        </w:rPr>
        <w:t>ác</w:t>
      </w:r>
      <w:r w:rsidR="00391B78" w:rsidRPr="00AF3EF2">
        <w:rPr>
          <w:rFonts w:eastAsia="Times New Roman"/>
          <w:szCs w:val="24"/>
          <w:lang w:eastAsia="es-ES"/>
        </w:rPr>
        <w:t>ticas de campo o talleres, ejercicios de afianzamiento y profundi</w:t>
      </w:r>
      <w:r w:rsidR="005B550E" w:rsidRPr="00AF3EF2">
        <w:rPr>
          <w:rFonts w:eastAsia="Times New Roman"/>
          <w:szCs w:val="24"/>
          <w:lang w:eastAsia="es-ES"/>
        </w:rPr>
        <w:t>zación, tareas formativas de prá</w:t>
      </w:r>
      <w:r w:rsidR="00391B78" w:rsidRPr="00AF3EF2">
        <w:rPr>
          <w:rFonts w:eastAsia="Times New Roman"/>
          <w:szCs w:val="24"/>
          <w:lang w:eastAsia="es-ES"/>
        </w:rPr>
        <w:t>ctica y aplicación para el desarrollo en casa  junto con los padres de familia</w:t>
      </w:r>
      <w:r w:rsidR="005B550E" w:rsidRPr="00AF3EF2">
        <w:rPr>
          <w:rFonts w:eastAsia="Times New Roman"/>
          <w:szCs w:val="24"/>
          <w:lang w:eastAsia="es-ES"/>
        </w:rPr>
        <w:t>,</w:t>
      </w:r>
      <w:r w:rsidR="00391B78" w:rsidRPr="00AF3EF2">
        <w:rPr>
          <w:rFonts w:eastAsia="Times New Roman"/>
          <w:szCs w:val="24"/>
          <w:lang w:eastAsia="es-ES"/>
        </w:rPr>
        <w:t xml:space="preserve"> para comprometerlos y responsabilizarlos en el proceso formati</w:t>
      </w:r>
      <w:r w:rsidR="00F170FC" w:rsidRPr="00AF3EF2">
        <w:rPr>
          <w:rFonts w:eastAsia="Times New Roman"/>
          <w:szCs w:val="24"/>
          <w:lang w:eastAsia="es-ES"/>
        </w:rPr>
        <w:t>vo de sus hijos.</w:t>
      </w:r>
    </w:p>
    <w:p w:rsidR="00F351B4" w:rsidRPr="00AF3EF2" w:rsidRDefault="00F351B4" w:rsidP="00FB1E62">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 Se identificarán las</w:t>
      </w:r>
      <w:r w:rsidR="00693588" w:rsidRPr="00AF3EF2">
        <w:rPr>
          <w:rFonts w:eastAsia="Times New Roman"/>
          <w:szCs w:val="24"/>
          <w:lang w:eastAsia="es-ES"/>
        </w:rPr>
        <w:t xml:space="preserve"> debilidades (dificultades)</w:t>
      </w:r>
      <w:r w:rsidRPr="00AF3EF2">
        <w:rPr>
          <w:rFonts w:eastAsia="Times New Roman"/>
          <w:szCs w:val="24"/>
          <w:lang w:eastAsia="es-ES"/>
        </w:rPr>
        <w:t xml:space="preserve"> y destrezas de los</w:t>
      </w:r>
      <w:r w:rsidR="00693588" w:rsidRPr="00AF3EF2">
        <w:rPr>
          <w:rFonts w:eastAsia="Times New Roman"/>
          <w:szCs w:val="24"/>
          <w:lang w:eastAsia="es-ES"/>
        </w:rPr>
        <w:t xml:space="preserve"> </w:t>
      </w:r>
      <w:r w:rsidR="00FB1E62" w:rsidRPr="00AF3EF2">
        <w:rPr>
          <w:rFonts w:eastAsia="Times New Roman"/>
          <w:szCs w:val="24"/>
          <w:lang w:eastAsia="es-ES"/>
        </w:rPr>
        <w:t>estudiantes</w:t>
      </w:r>
      <w:r w:rsidRPr="00AF3EF2">
        <w:rPr>
          <w:rFonts w:eastAsia="Times New Roman"/>
          <w:szCs w:val="24"/>
          <w:lang w:eastAsia="es-ES"/>
        </w:rPr>
        <w:t xml:space="preserve">, para adecuar el diseño curricular a la realidad de la institución y de la comunidad educativa. </w:t>
      </w:r>
    </w:p>
    <w:p w:rsidR="00F351B4" w:rsidRPr="00AF3EF2" w:rsidRDefault="00F351B4" w:rsidP="00FB1E62">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Se harán reuniones con la Comisión de Evaluación y Promoción, especialmente cuando se presenten deficiencias notorias de aprendizaje en algún grado o área</w:t>
      </w:r>
      <w:r w:rsidR="00EA541E" w:rsidRPr="00AF3EF2">
        <w:rPr>
          <w:rFonts w:eastAsia="Times New Roman"/>
          <w:szCs w:val="24"/>
          <w:lang w:eastAsia="es-ES"/>
        </w:rPr>
        <w:t xml:space="preserve"> información que se recolecta en formato (Anexo 2)</w:t>
      </w:r>
      <w:r w:rsidRPr="00AF3EF2">
        <w:rPr>
          <w:rFonts w:eastAsia="Times New Roman"/>
          <w:szCs w:val="24"/>
          <w:lang w:eastAsia="es-ES"/>
        </w:rPr>
        <w:t xml:space="preserve">, para que con la participación de </w:t>
      </w:r>
      <w:r w:rsidR="00FB1E62" w:rsidRPr="00AF3EF2">
        <w:rPr>
          <w:rFonts w:eastAsia="Times New Roman"/>
          <w:szCs w:val="24"/>
          <w:lang w:eastAsia="es-ES"/>
        </w:rPr>
        <w:t>estudiantes</w:t>
      </w:r>
      <w:r w:rsidR="00F170FC" w:rsidRPr="00AF3EF2">
        <w:rPr>
          <w:rFonts w:eastAsia="Times New Roman"/>
          <w:szCs w:val="24"/>
          <w:lang w:eastAsia="es-ES"/>
        </w:rPr>
        <w:t xml:space="preserve"> </w:t>
      </w:r>
      <w:r w:rsidRPr="00AF3EF2">
        <w:rPr>
          <w:rFonts w:eastAsia="Times New Roman"/>
          <w:szCs w:val="24"/>
          <w:lang w:eastAsia="es-ES"/>
        </w:rPr>
        <w:t xml:space="preserve"> y padres de familia, se busquen alternativas de solución y mejoramiento. </w:t>
      </w:r>
    </w:p>
    <w:p w:rsidR="00F351B4" w:rsidRPr="00AF3EF2" w:rsidRDefault="00F351B4" w:rsidP="00FB1E62">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 xml:space="preserve">Se designarán </w:t>
      </w:r>
      <w:r w:rsidR="00B54D74" w:rsidRPr="00AF3EF2">
        <w:rPr>
          <w:rFonts w:eastAsia="Times New Roman"/>
          <w:szCs w:val="24"/>
          <w:lang w:eastAsia="es-ES"/>
        </w:rPr>
        <w:t>estudiante</w:t>
      </w:r>
      <w:r w:rsidR="00F170FC" w:rsidRPr="00AF3EF2">
        <w:rPr>
          <w:rFonts w:eastAsia="Times New Roman"/>
          <w:szCs w:val="24"/>
          <w:lang w:eastAsia="es-ES"/>
        </w:rPr>
        <w:t>s</w:t>
      </w:r>
      <w:r w:rsidRPr="00AF3EF2">
        <w:rPr>
          <w:rFonts w:eastAsia="Times New Roman"/>
          <w:szCs w:val="24"/>
          <w:lang w:eastAsia="es-ES"/>
        </w:rPr>
        <w:t xml:space="preserve"> monitores que tengan buen rendimiento académico y personal, para ayudar a los que tengan dificultades. </w:t>
      </w:r>
    </w:p>
    <w:p w:rsidR="00F351B4" w:rsidRPr="00AF3EF2" w:rsidRDefault="00F351B4" w:rsidP="00FB1E62">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 xml:space="preserve">Se realizarán Actividades Especiales de Recuperación, para </w:t>
      </w:r>
      <w:r w:rsidR="00FB1E62" w:rsidRPr="00AF3EF2">
        <w:rPr>
          <w:rFonts w:eastAsia="Times New Roman"/>
          <w:szCs w:val="24"/>
          <w:lang w:eastAsia="es-ES"/>
        </w:rPr>
        <w:t>estudiantes</w:t>
      </w:r>
      <w:r w:rsidRPr="00AF3EF2">
        <w:rPr>
          <w:rFonts w:eastAsia="Times New Roman"/>
          <w:szCs w:val="24"/>
          <w:lang w:eastAsia="es-ES"/>
        </w:rPr>
        <w:t xml:space="preserve"> con desempeños bajos una semana antes de finalizar el periodo académico. </w:t>
      </w:r>
    </w:p>
    <w:p w:rsidR="00F351B4" w:rsidRPr="00AF3EF2" w:rsidRDefault="00F351B4" w:rsidP="00FB1E62">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Con base en el resultado final, las actividades especiales de recuperación se realizarán en la</w:t>
      </w:r>
      <w:r w:rsidR="00FB1E62" w:rsidRPr="00AF3EF2">
        <w:rPr>
          <w:rFonts w:eastAsia="Times New Roman"/>
          <w:szCs w:val="24"/>
          <w:lang w:eastAsia="es-ES"/>
        </w:rPr>
        <w:t xml:space="preserve">s dos </w:t>
      </w:r>
      <w:r w:rsidRPr="00AF3EF2">
        <w:rPr>
          <w:rFonts w:eastAsia="Times New Roman"/>
          <w:szCs w:val="24"/>
          <w:lang w:eastAsia="es-ES"/>
        </w:rPr>
        <w:t xml:space="preserve"> últimas semanas del año escolar,  permit</w:t>
      </w:r>
      <w:r w:rsidR="00FB1E62" w:rsidRPr="00AF3EF2">
        <w:rPr>
          <w:rFonts w:eastAsia="Times New Roman"/>
          <w:szCs w:val="24"/>
          <w:lang w:eastAsia="es-ES"/>
        </w:rPr>
        <w:t>iendo</w:t>
      </w:r>
      <w:r w:rsidRPr="00AF3EF2">
        <w:rPr>
          <w:rFonts w:eastAsia="Times New Roman"/>
          <w:szCs w:val="24"/>
          <w:lang w:eastAsia="es-ES"/>
        </w:rPr>
        <w:t xml:space="preserve"> así definir su promoción.</w:t>
      </w:r>
    </w:p>
    <w:p w:rsidR="00F351B4" w:rsidRPr="00AF3EF2" w:rsidRDefault="00F351B4" w:rsidP="00F351B4">
      <w:pPr>
        <w:rPr>
          <w:szCs w:val="24"/>
        </w:rPr>
      </w:pPr>
    </w:p>
    <w:p w:rsidR="00F351B4" w:rsidRPr="00AF3EF2" w:rsidRDefault="00FD3DAB" w:rsidP="00FD3DAB">
      <w:pPr>
        <w:numPr>
          <w:ilvl w:val="0"/>
          <w:numId w:val="24"/>
        </w:numPr>
        <w:shd w:val="clear" w:color="auto" w:fill="FFFFFF"/>
        <w:outlineLvl w:val="1"/>
        <w:rPr>
          <w:rFonts w:eastAsia="Times New Roman"/>
          <w:b/>
          <w:szCs w:val="24"/>
          <w:lang w:eastAsia="es-ES"/>
        </w:rPr>
      </w:pPr>
      <w:r w:rsidRPr="00AF3EF2">
        <w:rPr>
          <w:rFonts w:eastAsia="Times New Roman"/>
          <w:b/>
          <w:szCs w:val="24"/>
          <w:lang w:eastAsia="es-ES"/>
        </w:rPr>
        <w:t xml:space="preserve">LOS </w:t>
      </w:r>
      <w:r w:rsidR="005B550E" w:rsidRPr="00AF3EF2">
        <w:rPr>
          <w:rFonts w:eastAsia="Times New Roman"/>
          <w:b/>
          <w:szCs w:val="24"/>
          <w:lang w:eastAsia="es-ES"/>
        </w:rPr>
        <w:t xml:space="preserve"> </w:t>
      </w:r>
      <w:hyperlink r:id="rId14" w:history="1">
        <w:r w:rsidR="00F351B4" w:rsidRPr="00AF3EF2">
          <w:rPr>
            <w:rFonts w:eastAsia="Times New Roman"/>
            <w:b/>
            <w:szCs w:val="24"/>
            <w:lang w:eastAsia="es-ES"/>
          </w:rPr>
          <w:t>PROCESOS DE AUTOEVALUACIÓN DE LOS </w:t>
        </w:r>
        <w:r w:rsidR="00B54D74" w:rsidRPr="00AF3EF2">
          <w:rPr>
            <w:rFonts w:eastAsia="Times New Roman"/>
            <w:b/>
            <w:szCs w:val="24"/>
            <w:lang w:eastAsia="es-ES"/>
          </w:rPr>
          <w:t>ESTUDIANTE</w:t>
        </w:r>
        <w:r w:rsidR="00331624" w:rsidRPr="00AF3EF2">
          <w:rPr>
            <w:rFonts w:eastAsia="Times New Roman"/>
            <w:b/>
            <w:szCs w:val="24"/>
            <w:lang w:eastAsia="es-ES"/>
          </w:rPr>
          <w:t>S.</w:t>
        </w:r>
      </w:hyperlink>
    </w:p>
    <w:p w:rsidR="00F351B4" w:rsidRPr="00AF3EF2" w:rsidRDefault="00F351B4" w:rsidP="00F351B4">
      <w:pPr>
        <w:shd w:val="clear" w:color="auto" w:fill="FFFFFF"/>
        <w:spacing w:before="100" w:beforeAutospacing="1" w:after="100" w:afterAutospacing="1"/>
        <w:rPr>
          <w:rFonts w:eastAsia="Times New Roman"/>
          <w:szCs w:val="24"/>
          <w:lang w:eastAsia="es-ES"/>
        </w:rPr>
      </w:pPr>
      <w:r w:rsidRPr="00AF3EF2">
        <w:rPr>
          <w:rFonts w:eastAsia="Times New Roman"/>
          <w:color w:val="3F3F3F"/>
          <w:szCs w:val="24"/>
          <w:lang w:eastAsia="es-ES"/>
        </w:rPr>
        <w:t xml:space="preserve">La autoevaluación es una estrategia evaluativa de gran importancia en la formación del </w:t>
      </w:r>
      <w:r w:rsidR="00FB1E62" w:rsidRPr="00AF3EF2">
        <w:rPr>
          <w:rFonts w:eastAsia="Times New Roman"/>
          <w:szCs w:val="24"/>
          <w:lang w:eastAsia="es-ES"/>
        </w:rPr>
        <w:t>estudiante</w:t>
      </w:r>
      <w:r w:rsidR="006E53F1" w:rsidRPr="00AF3EF2">
        <w:rPr>
          <w:rFonts w:eastAsia="Times New Roman"/>
          <w:color w:val="3F3F3F"/>
          <w:szCs w:val="24"/>
          <w:lang w:eastAsia="es-ES"/>
        </w:rPr>
        <w:t xml:space="preserve"> y </w:t>
      </w:r>
      <w:r w:rsidRPr="00AF3EF2">
        <w:rPr>
          <w:rFonts w:eastAsia="Times New Roman"/>
          <w:color w:val="3F3F3F"/>
          <w:szCs w:val="24"/>
          <w:lang w:eastAsia="es-ES"/>
        </w:rPr>
        <w:t xml:space="preserve"> se define como  la comprobación personal del propio aprendizaje y el descubrimiento y rec</w:t>
      </w:r>
      <w:r w:rsidR="006E53F1" w:rsidRPr="00AF3EF2">
        <w:rPr>
          <w:rFonts w:eastAsia="Times New Roman"/>
          <w:color w:val="3F3F3F"/>
          <w:szCs w:val="24"/>
          <w:lang w:eastAsia="es-ES"/>
        </w:rPr>
        <w:t xml:space="preserve">onocimiento de las </w:t>
      </w:r>
      <w:r w:rsidR="006E53F1" w:rsidRPr="00AF3EF2">
        <w:rPr>
          <w:rFonts w:eastAsia="Times New Roman"/>
          <w:szCs w:val="24"/>
          <w:lang w:eastAsia="es-ES"/>
        </w:rPr>
        <w:t>dificultades que posee  un ser humano</w:t>
      </w:r>
      <w:r w:rsidR="005B550E" w:rsidRPr="00AF3EF2">
        <w:rPr>
          <w:rFonts w:eastAsia="Times New Roman"/>
          <w:szCs w:val="24"/>
          <w:lang w:eastAsia="es-ES"/>
        </w:rPr>
        <w:t>.</w:t>
      </w:r>
    </w:p>
    <w:p w:rsidR="00F351B4" w:rsidRPr="00AF3EF2" w:rsidRDefault="00F351B4" w:rsidP="00F351B4">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lastRenderedPageBreak/>
        <w:t xml:space="preserve"> Para el cumplimiento de esta estrategia evaluativa de carácter obligatorio, el </w:t>
      </w:r>
      <w:r w:rsidR="00331624" w:rsidRPr="00AF3EF2">
        <w:rPr>
          <w:rFonts w:eastAsia="Times New Roman"/>
          <w:szCs w:val="24"/>
          <w:lang w:eastAsia="es-ES"/>
        </w:rPr>
        <w:t>profesor</w:t>
      </w:r>
      <w:r w:rsidRPr="00AF3EF2">
        <w:rPr>
          <w:rFonts w:eastAsia="Times New Roman"/>
          <w:szCs w:val="24"/>
          <w:lang w:eastAsia="es-ES"/>
        </w:rPr>
        <w:t xml:space="preserve"> debe garantizar el cumplimiento del siguiente proceso:</w:t>
      </w:r>
    </w:p>
    <w:p w:rsidR="00F351B4" w:rsidRPr="00AF3EF2" w:rsidRDefault="00F351B4" w:rsidP="00745739">
      <w:pPr>
        <w:numPr>
          <w:ilvl w:val="0"/>
          <w:numId w:val="16"/>
        </w:numPr>
        <w:shd w:val="clear" w:color="auto" w:fill="FFFFFF"/>
        <w:spacing w:before="100" w:beforeAutospacing="1" w:after="120"/>
        <w:ind w:left="714" w:hanging="357"/>
        <w:rPr>
          <w:rFonts w:eastAsia="Times New Roman"/>
          <w:szCs w:val="24"/>
          <w:lang w:eastAsia="es-ES"/>
        </w:rPr>
      </w:pPr>
      <w:r w:rsidRPr="00AF3EF2">
        <w:rPr>
          <w:rFonts w:eastAsia="Times New Roman"/>
          <w:szCs w:val="24"/>
          <w:lang w:eastAsia="es-ES"/>
        </w:rPr>
        <w:t xml:space="preserve">Suministrar al </w:t>
      </w:r>
      <w:r w:rsidR="00B54D74" w:rsidRPr="00AF3EF2">
        <w:rPr>
          <w:rFonts w:eastAsia="Times New Roman"/>
          <w:szCs w:val="24"/>
          <w:lang w:eastAsia="es-ES"/>
        </w:rPr>
        <w:t>estudiante</w:t>
      </w:r>
      <w:r w:rsidRPr="00AF3EF2">
        <w:rPr>
          <w:rFonts w:eastAsia="Times New Roman"/>
          <w:szCs w:val="24"/>
          <w:lang w:eastAsia="es-ES"/>
        </w:rPr>
        <w:t xml:space="preserve"> la información clara y precisa de los referentes a evaluar (Logros, objetivos, competencias, contenidos, metodologías, esquemas evaluativos, y en general de todo lo enunciado como parte del proceso de Evaluación).</w:t>
      </w:r>
    </w:p>
    <w:p w:rsidR="00F351B4" w:rsidRPr="00AF3EF2" w:rsidRDefault="00F351B4" w:rsidP="00745739">
      <w:pPr>
        <w:numPr>
          <w:ilvl w:val="0"/>
          <w:numId w:val="16"/>
        </w:numPr>
        <w:shd w:val="clear" w:color="auto" w:fill="FFFFFF"/>
        <w:spacing w:before="100" w:beforeAutospacing="1" w:after="120"/>
        <w:ind w:left="714" w:hanging="357"/>
        <w:rPr>
          <w:rFonts w:eastAsia="Times New Roman"/>
          <w:szCs w:val="24"/>
          <w:lang w:eastAsia="es-ES"/>
        </w:rPr>
      </w:pPr>
      <w:r w:rsidRPr="00AF3EF2">
        <w:rPr>
          <w:rFonts w:eastAsia="Times New Roman"/>
          <w:szCs w:val="24"/>
          <w:lang w:eastAsia="es-ES"/>
        </w:rPr>
        <w:t xml:space="preserve">Sensibilizar al </w:t>
      </w:r>
      <w:r w:rsidR="00B54D74" w:rsidRPr="00AF3EF2">
        <w:rPr>
          <w:rFonts w:eastAsia="Times New Roman"/>
          <w:szCs w:val="24"/>
          <w:lang w:eastAsia="es-ES"/>
        </w:rPr>
        <w:t>estudiante</w:t>
      </w:r>
      <w:r w:rsidRPr="00AF3EF2">
        <w:rPr>
          <w:rFonts w:eastAsia="Times New Roman"/>
          <w:szCs w:val="24"/>
          <w:lang w:eastAsia="es-ES"/>
        </w:rPr>
        <w:t xml:space="preserve"> frente a la objetividad y racionalidad de la autoevaluación e ilustrarle acerca de la dimensiones de la formación integral.</w:t>
      </w:r>
    </w:p>
    <w:p w:rsidR="00F351B4" w:rsidRPr="00AF3EF2" w:rsidRDefault="00F351B4" w:rsidP="00745739">
      <w:pPr>
        <w:numPr>
          <w:ilvl w:val="0"/>
          <w:numId w:val="16"/>
        </w:numPr>
        <w:shd w:val="clear" w:color="auto" w:fill="FFFFFF"/>
        <w:spacing w:before="100" w:beforeAutospacing="1" w:after="120"/>
        <w:ind w:left="714" w:hanging="357"/>
        <w:rPr>
          <w:rFonts w:eastAsia="Times New Roman"/>
          <w:szCs w:val="24"/>
          <w:lang w:eastAsia="es-ES"/>
        </w:rPr>
      </w:pPr>
      <w:r w:rsidRPr="00AF3EF2">
        <w:rPr>
          <w:rFonts w:eastAsia="Times New Roman"/>
          <w:szCs w:val="24"/>
          <w:lang w:eastAsia="es-ES"/>
        </w:rPr>
        <w:t xml:space="preserve">Proveer al </w:t>
      </w:r>
      <w:r w:rsidR="00B54D74" w:rsidRPr="00AF3EF2">
        <w:rPr>
          <w:rFonts w:eastAsia="Times New Roman"/>
          <w:szCs w:val="24"/>
          <w:lang w:eastAsia="es-ES"/>
        </w:rPr>
        <w:t>estudiante</w:t>
      </w:r>
      <w:r w:rsidRPr="00AF3EF2">
        <w:rPr>
          <w:rFonts w:eastAsia="Times New Roman"/>
          <w:szCs w:val="24"/>
          <w:lang w:eastAsia="es-ES"/>
        </w:rPr>
        <w:t xml:space="preserve"> de una herramienta eficaz para consignar las informaciones y los conceptos auto-valorativos en términos de fortalezas, oportunidades de mejoramiento y propuestas para mejorar, basados en la carpeta de evidencias o documento similar que se tenga en un Área/Asignatura determinada.</w:t>
      </w:r>
    </w:p>
    <w:p w:rsidR="00F351B4" w:rsidRPr="00AF3EF2" w:rsidRDefault="00F351B4" w:rsidP="00745739">
      <w:pPr>
        <w:numPr>
          <w:ilvl w:val="0"/>
          <w:numId w:val="16"/>
        </w:numPr>
        <w:shd w:val="clear" w:color="auto" w:fill="FFFFFF"/>
        <w:spacing w:before="100" w:beforeAutospacing="1" w:after="120"/>
        <w:ind w:left="714" w:hanging="357"/>
        <w:rPr>
          <w:rFonts w:eastAsia="Times New Roman"/>
          <w:szCs w:val="24"/>
          <w:lang w:eastAsia="es-ES"/>
        </w:rPr>
      </w:pPr>
      <w:r w:rsidRPr="00AF3EF2">
        <w:rPr>
          <w:rFonts w:eastAsia="Times New Roman"/>
          <w:szCs w:val="24"/>
          <w:lang w:eastAsia="es-ES"/>
        </w:rPr>
        <w:t>Otorgar el  espacio de tiempo necesario  para la aplicación de la autoevaluación.</w:t>
      </w:r>
    </w:p>
    <w:p w:rsidR="005B550E" w:rsidRDefault="00F351B4" w:rsidP="00745739">
      <w:pPr>
        <w:numPr>
          <w:ilvl w:val="0"/>
          <w:numId w:val="16"/>
        </w:numPr>
        <w:shd w:val="clear" w:color="auto" w:fill="FFFFFF"/>
        <w:spacing w:before="100" w:beforeAutospacing="1" w:after="120"/>
        <w:ind w:left="714" w:hanging="357"/>
        <w:rPr>
          <w:rFonts w:eastAsia="Times New Roman"/>
          <w:szCs w:val="24"/>
          <w:lang w:eastAsia="es-ES"/>
        </w:rPr>
      </w:pPr>
      <w:r w:rsidRPr="00AF3EF2">
        <w:rPr>
          <w:rFonts w:eastAsia="Times New Roman"/>
          <w:szCs w:val="24"/>
          <w:lang w:eastAsia="es-ES"/>
        </w:rPr>
        <w:t>Realizar el análisis del resultado de las autoevaluaciones para incorporarlos a las evaluaciones definitivas del periodo.</w:t>
      </w:r>
    </w:p>
    <w:p w:rsidR="00FD3DAB" w:rsidRPr="00AF3EF2" w:rsidRDefault="00FD3DAB" w:rsidP="00FD3DAB">
      <w:pPr>
        <w:shd w:val="clear" w:color="auto" w:fill="FFFFFF"/>
        <w:spacing w:before="100" w:beforeAutospacing="1" w:after="120"/>
        <w:ind w:left="714"/>
        <w:rPr>
          <w:rFonts w:eastAsia="Times New Roman"/>
          <w:szCs w:val="24"/>
          <w:lang w:eastAsia="es-ES"/>
        </w:rPr>
      </w:pPr>
    </w:p>
    <w:p w:rsidR="007D2B46" w:rsidRPr="00AF3EF2" w:rsidRDefault="005B550E" w:rsidP="005B550E">
      <w:pPr>
        <w:shd w:val="clear" w:color="auto" w:fill="FFFFFF"/>
        <w:outlineLvl w:val="1"/>
        <w:rPr>
          <w:rFonts w:eastAsia="Times New Roman"/>
          <w:b/>
          <w:szCs w:val="24"/>
          <w:u w:val="single"/>
          <w:lang w:eastAsia="es-ES"/>
        </w:rPr>
      </w:pPr>
      <w:r w:rsidRPr="00AF3EF2">
        <w:rPr>
          <w:rFonts w:eastAsia="Times New Roman"/>
          <w:b/>
          <w:szCs w:val="24"/>
          <w:lang w:eastAsia="es-ES"/>
        </w:rPr>
        <w:t>COMISIONES DE EVALUACIÓN Y PROMOCIÓN</w:t>
      </w:r>
      <w:r w:rsidR="007D2B46" w:rsidRPr="00AF3EF2">
        <w:rPr>
          <w:rFonts w:eastAsia="Times New Roman"/>
          <w:b/>
          <w:szCs w:val="24"/>
          <w:u w:val="single"/>
          <w:lang w:eastAsia="es-ES"/>
        </w:rPr>
        <w:t xml:space="preserve">. </w:t>
      </w:r>
    </w:p>
    <w:p w:rsidR="007D2B46" w:rsidRPr="00AF3EF2" w:rsidRDefault="007D2B46" w:rsidP="007D2B46">
      <w:pPr>
        <w:autoSpaceDE w:val="0"/>
        <w:autoSpaceDN w:val="0"/>
        <w:adjustRightInd w:val="0"/>
        <w:jc w:val="left"/>
        <w:rPr>
          <w:szCs w:val="24"/>
          <w:lang w:val="es-ES"/>
        </w:rPr>
      </w:pPr>
    </w:p>
    <w:p w:rsidR="0022274B" w:rsidRPr="00AF3EF2" w:rsidRDefault="0022274B" w:rsidP="0022274B">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Además de las Acciones de Seguimiento para el Mejoramiento de los Desempeños descritas anteriormente  y  para apoyar las actividades de ev</w:t>
      </w:r>
      <w:r w:rsidR="00EA741B" w:rsidRPr="00AF3EF2">
        <w:rPr>
          <w:rFonts w:eastAsia="Times New Roman"/>
          <w:szCs w:val="24"/>
          <w:lang w:eastAsia="es-ES"/>
        </w:rPr>
        <w:t xml:space="preserve">aluación y promoción, se elige </w:t>
      </w:r>
      <w:r w:rsidRPr="00AF3EF2">
        <w:rPr>
          <w:rFonts w:eastAsia="Times New Roman"/>
          <w:szCs w:val="24"/>
          <w:lang w:eastAsia="es-ES"/>
        </w:rPr>
        <w:t xml:space="preserve"> la Comisión de Evaluación y Promoción</w:t>
      </w:r>
      <w:r w:rsidRPr="00AF3EF2">
        <w:rPr>
          <w:rFonts w:eastAsia="Times New Roman"/>
          <w:b/>
          <w:bCs/>
          <w:szCs w:val="24"/>
          <w:lang w:eastAsia="es-ES"/>
        </w:rPr>
        <w:t xml:space="preserve">  </w:t>
      </w:r>
      <w:r w:rsidRPr="00AF3EF2">
        <w:rPr>
          <w:rFonts w:eastAsia="Times New Roman"/>
          <w:szCs w:val="24"/>
          <w:lang w:eastAsia="es-ES"/>
        </w:rPr>
        <w:t xml:space="preserve">como una instancia estratégica de apoyo para la Resolución de Situaciones Pedagógicas con las siguientes </w:t>
      </w:r>
      <w:r w:rsidRPr="00AF3EF2">
        <w:rPr>
          <w:rFonts w:eastAsia="Times New Roman"/>
          <w:bCs/>
          <w:szCs w:val="24"/>
          <w:lang w:eastAsia="es-ES"/>
        </w:rPr>
        <w:t>funciones especificas</w:t>
      </w:r>
      <w:r w:rsidRPr="00AF3EF2">
        <w:rPr>
          <w:rFonts w:eastAsia="Times New Roman"/>
          <w:szCs w:val="24"/>
          <w:lang w:eastAsia="es-ES"/>
        </w:rPr>
        <w:t>:</w:t>
      </w:r>
    </w:p>
    <w:p w:rsidR="0022274B" w:rsidRPr="00AF3EF2" w:rsidRDefault="0022274B" w:rsidP="00745739">
      <w:pPr>
        <w:numPr>
          <w:ilvl w:val="0"/>
          <w:numId w:val="18"/>
        </w:numPr>
        <w:shd w:val="clear" w:color="auto" w:fill="FFFFFF"/>
        <w:spacing w:after="240"/>
        <w:ind w:left="714" w:hanging="357"/>
        <w:rPr>
          <w:rFonts w:eastAsia="Times New Roman"/>
          <w:szCs w:val="24"/>
          <w:lang w:eastAsia="es-ES"/>
        </w:rPr>
      </w:pPr>
      <w:r w:rsidRPr="00AF3EF2">
        <w:rPr>
          <w:rFonts w:eastAsia="Times New Roman"/>
          <w:szCs w:val="24"/>
          <w:lang w:eastAsia="es-ES"/>
        </w:rPr>
        <w:t xml:space="preserve"> Convocar reuniones generales de docentes o por áreas, para analizar y proponer estrategias, actividades y recomendaciones en los procesos de evaluación en el aula. </w:t>
      </w:r>
    </w:p>
    <w:p w:rsidR="0022274B" w:rsidRPr="00AF3EF2" w:rsidRDefault="0022274B" w:rsidP="00745739">
      <w:pPr>
        <w:numPr>
          <w:ilvl w:val="0"/>
          <w:numId w:val="18"/>
        </w:numPr>
        <w:shd w:val="clear" w:color="auto" w:fill="FFFFFF"/>
        <w:spacing w:after="240"/>
        <w:ind w:left="714" w:hanging="357"/>
        <w:rPr>
          <w:rFonts w:eastAsia="Times New Roman"/>
          <w:szCs w:val="24"/>
          <w:lang w:eastAsia="es-ES"/>
        </w:rPr>
      </w:pPr>
      <w:r w:rsidRPr="00AF3EF2">
        <w:rPr>
          <w:rFonts w:eastAsia="Times New Roman"/>
          <w:szCs w:val="24"/>
          <w:lang w:eastAsia="es-ES"/>
        </w:rPr>
        <w:t>Orientar a los docentes para revisar las prácticas pedagógicas y evaluativas, que permitan superar los indicadores,  logros y desempeños  de los estudiantes que teng</w:t>
      </w:r>
      <w:r w:rsidR="003813F3" w:rsidRPr="00AF3EF2">
        <w:rPr>
          <w:rFonts w:eastAsia="Times New Roman"/>
          <w:szCs w:val="24"/>
          <w:lang w:eastAsia="es-ES"/>
        </w:rPr>
        <w:t>an dificultades.</w:t>
      </w:r>
      <w:r w:rsidRPr="00AF3EF2">
        <w:rPr>
          <w:rFonts w:eastAsia="Times New Roman"/>
          <w:szCs w:val="24"/>
          <w:lang w:eastAsia="es-ES"/>
        </w:rPr>
        <w:t xml:space="preserve"> </w:t>
      </w:r>
    </w:p>
    <w:p w:rsidR="0022274B" w:rsidRPr="00AF3EF2" w:rsidRDefault="0022274B" w:rsidP="00745739">
      <w:pPr>
        <w:numPr>
          <w:ilvl w:val="0"/>
          <w:numId w:val="18"/>
        </w:numPr>
        <w:shd w:val="clear" w:color="auto" w:fill="FFFFFF"/>
        <w:spacing w:after="240"/>
        <w:ind w:left="714" w:hanging="357"/>
        <w:rPr>
          <w:rFonts w:eastAsia="Times New Roman"/>
          <w:szCs w:val="24"/>
          <w:lang w:eastAsia="es-ES"/>
        </w:rPr>
      </w:pPr>
      <w:r w:rsidRPr="00AF3EF2">
        <w:rPr>
          <w:rFonts w:eastAsia="Times New Roman"/>
          <w:szCs w:val="24"/>
          <w:lang w:eastAsia="es-ES"/>
        </w:rPr>
        <w:t xml:space="preserve">Analizar situaciones relevantes de desempeños bajos, en áreas o grados donde sea persistente la reprobación, para recomendar a los docentes, estudiantes y padres de familia, correctivos necesarios para superarlos. </w:t>
      </w:r>
    </w:p>
    <w:p w:rsidR="0022274B" w:rsidRPr="00AF3EF2" w:rsidRDefault="0022274B" w:rsidP="00745739">
      <w:pPr>
        <w:numPr>
          <w:ilvl w:val="0"/>
          <w:numId w:val="18"/>
        </w:numPr>
        <w:shd w:val="clear" w:color="auto" w:fill="FFFFFF"/>
        <w:spacing w:after="240"/>
        <w:ind w:left="714" w:hanging="357"/>
        <w:rPr>
          <w:rFonts w:eastAsia="Times New Roman"/>
          <w:szCs w:val="24"/>
          <w:lang w:eastAsia="es-ES"/>
        </w:rPr>
      </w:pPr>
      <w:r w:rsidRPr="00AF3EF2">
        <w:rPr>
          <w:rFonts w:eastAsia="Times New Roman"/>
          <w:szCs w:val="24"/>
          <w:lang w:eastAsia="es-ES"/>
        </w:rPr>
        <w:t xml:space="preserve">Analizar y recomendar sobre situaciones de promoción anticipada, para estudiantes sobresalientes que demuestren capacidades excepcionales, o para la promoción ordinaria de estudiantes con discapacidades notorias. </w:t>
      </w:r>
    </w:p>
    <w:p w:rsidR="0022274B" w:rsidRPr="00AF3EF2" w:rsidRDefault="0022274B" w:rsidP="00745739">
      <w:pPr>
        <w:numPr>
          <w:ilvl w:val="0"/>
          <w:numId w:val="18"/>
        </w:numPr>
        <w:shd w:val="clear" w:color="auto" w:fill="FFFFFF"/>
        <w:spacing w:after="240"/>
        <w:ind w:left="714" w:hanging="357"/>
        <w:rPr>
          <w:rFonts w:eastAsia="Times New Roman"/>
          <w:szCs w:val="24"/>
          <w:lang w:eastAsia="es-ES"/>
        </w:rPr>
      </w:pPr>
      <w:r w:rsidRPr="00AF3EF2">
        <w:rPr>
          <w:rFonts w:eastAsia="Times New Roman"/>
          <w:szCs w:val="24"/>
          <w:lang w:eastAsia="es-ES"/>
        </w:rPr>
        <w:lastRenderedPageBreak/>
        <w:t>Servir de instancia para decidir sobre reclamaciones que puedan presentar los estudiantes, padres de familia o docentes, que consideren</w:t>
      </w:r>
      <w:r w:rsidR="003813F3" w:rsidRPr="00AF3EF2">
        <w:rPr>
          <w:rFonts w:eastAsia="Times New Roman"/>
          <w:szCs w:val="24"/>
          <w:lang w:eastAsia="es-ES"/>
        </w:rPr>
        <w:t xml:space="preserve"> que </w:t>
      </w:r>
      <w:r w:rsidRPr="00AF3EF2">
        <w:rPr>
          <w:rFonts w:eastAsia="Times New Roman"/>
          <w:szCs w:val="24"/>
          <w:lang w:eastAsia="es-ES"/>
        </w:rPr>
        <w:t xml:space="preserve"> se haya violado algún derecho en el proceso de evaluación, y recomendar la designación  de un segundo evaluador en casos excepcionales. </w:t>
      </w:r>
    </w:p>
    <w:p w:rsidR="0022274B" w:rsidRPr="00AF3EF2" w:rsidRDefault="0022274B" w:rsidP="00745739">
      <w:pPr>
        <w:numPr>
          <w:ilvl w:val="0"/>
          <w:numId w:val="18"/>
        </w:numPr>
        <w:shd w:val="clear" w:color="auto" w:fill="FFFFFF"/>
        <w:spacing w:after="240"/>
        <w:ind w:left="714" w:hanging="357"/>
        <w:rPr>
          <w:rFonts w:eastAsia="Times New Roman"/>
          <w:szCs w:val="24"/>
          <w:lang w:eastAsia="es-ES"/>
        </w:rPr>
      </w:pPr>
      <w:r w:rsidRPr="00AF3EF2">
        <w:rPr>
          <w:rFonts w:eastAsia="Times New Roman"/>
          <w:szCs w:val="24"/>
          <w:lang w:eastAsia="es-ES"/>
        </w:rPr>
        <w:t xml:space="preserve">Verificar y controlar que los directivos y docentes cumplan con lo establecido en el Sistema Institucional de Evaluación y Promoción de Estudiantes, definido en el presente Acuerdo. </w:t>
      </w:r>
    </w:p>
    <w:p w:rsidR="00EA541E" w:rsidRPr="00AF3EF2" w:rsidRDefault="00122A1F" w:rsidP="00745739">
      <w:pPr>
        <w:numPr>
          <w:ilvl w:val="0"/>
          <w:numId w:val="18"/>
        </w:numPr>
        <w:shd w:val="clear" w:color="auto" w:fill="FFFFFF"/>
        <w:spacing w:after="240"/>
        <w:ind w:left="714" w:hanging="357"/>
        <w:rPr>
          <w:rFonts w:eastAsia="Times New Roman"/>
          <w:szCs w:val="24"/>
          <w:lang w:eastAsia="es-ES"/>
        </w:rPr>
      </w:pPr>
      <w:r w:rsidRPr="00AF3EF2">
        <w:rPr>
          <w:rFonts w:eastAsia="Times New Roman"/>
          <w:szCs w:val="24"/>
          <w:lang w:eastAsia="es-ES"/>
        </w:rPr>
        <w:t>realizar</w:t>
      </w:r>
      <w:r w:rsidR="00EA541E" w:rsidRPr="00AF3EF2">
        <w:rPr>
          <w:rFonts w:eastAsia="Times New Roman"/>
          <w:szCs w:val="24"/>
          <w:lang w:eastAsia="es-ES"/>
        </w:rPr>
        <w:t xml:space="preserve"> análisis y revisión de los resultados de  las pruebas saber</w:t>
      </w:r>
      <w:r w:rsidR="008C0F83" w:rsidRPr="00AF3EF2">
        <w:rPr>
          <w:rFonts w:eastAsia="Times New Roman"/>
          <w:szCs w:val="24"/>
          <w:lang w:eastAsia="es-ES"/>
        </w:rPr>
        <w:t xml:space="preserve"> ,pues</w:t>
      </w:r>
      <w:r w:rsidR="00EA541E" w:rsidRPr="00AF3EF2">
        <w:rPr>
          <w:rFonts w:eastAsia="Times New Roman"/>
          <w:szCs w:val="24"/>
          <w:lang w:eastAsia="es-ES"/>
        </w:rPr>
        <w:t xml:space="preserve"> es  una función de la comisión de evaluación y  promoción teniendo en cuenta los datos estadísticos de los tres últimos años en cada una de las áreas evaluadas ; con el fin de hacer el seguimiento y proponer acciones para mejorar los resul</w:t>
      </w:r>
      <w:r w:rsidR="008C0F83" w:rsidRPr="00AF3EF2">
        <w:rPr>
          <w:rFonts w:eastAsia="Times New Roman"/>
          <w:szCs w:val="24"/>
          <w:lang w:eastAsia="es-ES"/>
        </w:rPr>
        <w:t xml:space="preserve">tados. </w:t>
      </w:r>
    </w:p>
    <w:p w:rsidR="00122A1F" w:rsidRPr="00AF3EF2" w:rsidRDefault="008C0F83" w:rsidP="00122A1F">
      <w:pPr>
        <w:pStyle w:val="Default"/>
        <w:numPr>
          <w:ilvl w:val="0"/>
          <w:numId w:val="18"/>
        </w:numPr>
        <w:rPr>
          <w:rFonts w:eastAsia="Times New Roman"/>
          <w:color w:val="auto"/>
          <w:lang w:eastAsia="es-ES"/>
        </w:rPr>
      </w:pPr>
      <w:r w:rsidRPr="00AF3EF2">
        <w:rPr>
          <w:rFonts w:eastAsia="Times New Roman"/>
          <w:color w:val="auto"/>
          <w:lang w:eastAsia="es-ES"/>
        </w:rPr>
        <w:t>Igualmente, la</w:t>
      </w:r>
      <w:r w:rsidR="00122A1F" w:rsidRPr="00AF3EF2">
        <w:rPr>
          <w:rFonts w:eastAsia="Times New Roman"/>
          <w:color w:val="auto"/>
          <w:lang w:eastAsia="es-ES"/>
        </w:rPr>
        <w:t xml:space="preserve"> comisión de evaluación y promoción realizara el análisis estadístico de perdida de materias en cada periodo académico, hará seguimiento de las mismas, emitirá un reporte por áreas a cada uno de los docentes y para cada una de las sedes. La información se recolecta mediante el formato. Anexo 2</w:t>
      </w:r>
    </w:p>
    <w:p w:rsidR="00122A1F" w:rsidRPr="00AF3EF2" w:rsidRDefault="00122A1F" w:rsidP="00122A1F">
      <w:pPr>
        <w:shd w:val="clear" w:color="auto" w:fill="FFFFFF"/>
        <w:spacing w:after="240"/>
        <w:ind w:left="714"/>
        <w:rPr>
          <w:rFonts w:eastAsia="Times New Roman"/>
          <w:szCs w:val="24"/>
          <w:lang w:eastAsia="es-ES"/>
        </w:rPr>
      </w:pPr>
    </w:p>
    <w:p w:rsidR="0022274B" w:rsidRPr="00AF3EF2" w:rsidRDefault="0022274B" w:rsidP="00745739">
      <w:pPr>
        <w:numPr>
          <w:ilvl w:val="0"/>
          <w:numId w:val="18"/>
        </w:numPr>
        <w:shd w:val="clear" w:color="auto" w:fill="FFFFFF"/>
        <w:spacing w:after="240"/>
        <w:ind w:left="714" w:hanging="357"/>
        <w:rPr>
          <w:rFonts w:eastAsia="Times New Roman"/>
          <w:b/>
          <w:szCs w:val="24"/>
          <w:lang w:eastAsia="es-ES"/>
        </w:rPr>
      </w:pPr>
      <w:r w:rsidRPr="00AF3EF2">
        <w:rPr>
          <w:rFonts w:eastAsia="Times New Roman"/>
          <w:szCs w:val="24"/>
          <w:lang w:eastAsia="es-ES"/>
        </w:rPr>
        <w:t>Otras que determine la institución a través del PEI</w:t>
      </w:r>
      <w:r w:rsidRPr="00AF3EF2">
        <w:rPr>
          <w:rFonts w:eastAsia="Times New Roman"/>
          <w:b/>
          <w:szCs w:val="24"/>
          <w:lang w:eastAsia="es-ES"/>
        </w:rPr>
        <w:t xml:space="preserve">. </w:t>
      </w:r>
    </w:p>
    <w:p w:rsidR="007D2B46" w:rsidRPr="00AF3EF2" w:rsidRDefault="007D2B46" w:rsidP="00D34681">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 xml:space="preserve">El Consejo Académico conformará, para cada grado, una Comisión de evaluación y promoción integrada por un número de hasta tres </w:t>
      </w:r>
      <w:r w:rsidR="005B550E" w:rsidRPr="00AF3EF2">
        <w:rPr>
          <w:rFonts w:eastAsia="Times New Roman"/>
          <w:szCs w:val="24"/>
          <w:lang w:eastAsia="es-ES"/>
        </w:rPr>
        <w:t>(3) docentes</w:t>
      </w:r>
      <w:r w:rsidRPr="00AF3EF2">
        <w:rPr>
          <w:rFonts w:eastAsia="Times New Roman"/>
          <w:szCs w:val="24"/>
          <w:lang w:eastAsia="es-ES"/>
        </w:rPr>
        <w:t xml:space="preserve">, un representante de los padres de familia que no sea </w:t>
      </w:r>
      <w:r w:rsidR="00BA35FF" w:rsidRPr="00AF3EF2">
        <w:rPr>
          <w:rFonts w:eastAsia="Times New Roman"/>
          <w:szCs w:val="24"/>
          <w:lang w:eastAsia="es-ES"/>
        </w:rPr>
        <w:t>profesor</w:t>
      </w:r>
      <w:r w:rsidRPr="00AF3EF2">
        <w:rPr>
          <w:rFonts w:eastAsia="Times New Roman"/>
          <w:szCs w:val="24"/>
          <w:lang w:eastAsia="es-ES"/>
        </w:rPr>
        <w:t xml:space="preserve"> de la institución y el rector o su delegado, quien la convocará y la presidirá, con el fin de definir la promoción de los </w:t>
      </w:r>
      <w:r w:rsidR="00B54D74" w:rsidRPr="00AF3EF2">
        <w:rPr>
          <w:rFonts w:eastAsia="Times New Roman"/>
          <w:szCs w:val="24"/>
          <w:lang w:eastAsia="es-ES"/>
        </w:rPr>
        <w:t>estudiante</w:t>
      </w:r>
      <w:r w:rsidRPr="00AF3EF2">
        <w:rPr>
          <w:rFonts w:eastAsia="Times New Roman"/>
          <w:szCs w:val="24"/>
          <w:lang w:eastAsia="es-ES"/>
        </w:rPr>
        <w:t xml:space="preserve">s y hacer recomendaciones de actividades de refuerzo y superación para </w:t>
      </w:r>
      <w:r w:rsidR="00B54D74" w:rsidRPr="00AF3EF2">
        <w:rPr>
          <w:rFonts w:eastAsia="Times New Roman"/>
          <w:szCs w:val="24"/>
          <w:lang w:eastAsia="es-ES"/>
        </w:rPr>
        <w:t>estudiante</w:t>
      </w:r>
      <w:r w:rsidRPr="00AF3EF2">
        <w:rPr>
          <w:rFonts w:eastAsia="Times New Roman"/>
          <w:szCs w:val="24"/>
          <w:lang w:eastAsia="es-ES"/>
        </w:rPr>
        <w:t>s que presenten dificultades.</w:t>
      </w:r>
    </w:p>
    <w:p w:rsidR="007D2B46" w:rsidRPr="00AF3EF2" w:rsidRDefault="007D2B46" w:rsidP="00D34681">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 xml:space="preserve">En la reunión que tendrá la Comisión de </w:t>
      </w:r>
      <w:r w:rsidR="005B550E" w:rsidRPr="00AF3EF2">
        <w:rPr>
          <w:rFonts w:eastAsia="Times New Roman"/>
          <w:szCs w:val="24"/>
          <w:lang w:eastAsia="es-ES"/>
        </w:rPr>
        <w:t>E</w:t>
      </w:r>
      <w:r w:rsidRPr="00AF3EF2">
        <w:rPr>
          <w:rFonts w:eastAsia="Times New Roman"/>
          <w:szCs w:val="24"/>
          <w:lang w:eastAsia="es-ES"/>
        </w:rPr>
        <w:t xml:space="preserve">valuación y </w:t>
      </w:r>
      <w:r w:rsidR="005B550E" w:rsidRPr="00AF3EF2">
        <w:rPr>
          <w:rFonts w:eastAsia="Times New Roman"/>
          <w:szCs w:val="24"/>
          <w:lang w:eastAsia="es-ES"/>
        </w:rPr>
        <w:t>P</w:t>
      </w:r>
      <w:r w:rsidRPr="00AF3EF2">
        <w:rPr>
          <w:rFonts w:eastAsia="Times New Roman"/>
          <w:szCs w:val="24"/>
          <w:lang w:eastAsia="es-ES"/>
        </w:rPr>
        <w:t xml:space="preserve">romoción al finalizar cada período escolar, se analizarán los casos de </w:t>
      </w:r>
      <w:r w:rsidR="00B54D74" w:rsidRPr="00AF3EF2">
        <w:rPr>
          <w:rFonts w:eastAsia="Times New Roman"/>
          <w:szCs w:val="24"/>
          <w:lang w:eastAsia="es-ES"/>
        </w:rPr>
        <w:t>estudiante</w:t>
      </w:r>
      <w:r w:rsidRPr="00AF3EF2">
        <w:rPr>
          <w:rFonts w:eastAsia="Times New Roman"/>
          <w:szCs w:val="24"/>
          <w:lang w:eastAsia="es-ES"/>
        </w:rPr>
        <w:t xml:space="preserve">s con desempeño Bajo en cualquiera de las áreas y se harán recomendaciones generales o particulares a los </w:t>
      </w:r>
      <w:r w:rsidR="005B550E" w:rsidRPr="00AF3EF2">
        <w:rPr>
          <w:rFonts w:eastAsia="Times New Roman"/>
          <w:szCs w:val="24"/>
          <w:lang w:eastAsia="es-ES"/>
        </w:rPr>
        <w:t>docentes</w:t>
      </w:r>
      <w:r w:rsidRPr="00AF3EF2">
        <w:rPr>
          <w:rFonts w:eastAsia="Times New Roman"/>
          <w:szCs w:val="24"/>
          <w:lang w:eastAsia="es-ES"/>
        </w:rPr>
        <w:t xml:space="preserve">, o a otras instancias del establecimiento educativo, en términos de actividades de refuerzo y superación. </w:t>
      </w:r>
    </w:p>
    <w:p w:rsidR="007D2B46" w:rsidRPr="00AF3EF2" w:rsidRDefault="007D2B46" w:rsidP="00D34681">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 xml:space="preserve">Analizadas las condiciones de los </w:t>
      </w:r>
      <w:r w:rsidR="00B54D74" w:rsidRPr="00AF3EF2">
        <w:rPr>
          <w:rFonts w:eastAsia="Times New Roman"/>
          <w:szCs w:val="24"/>
          <w:lang w:eastAsia="es-ES"/>
        </w:rPr>
        <w:t>estudiante</w:t>
      </w:r>
      <w:r w:rsidRPr="00AF3EF2">
        <w:rPr>
          <w:rFonts w:eastAsia="Times New Roman"/>
          <w:szCs w:val="24"/>
          <w:lang w:eastAsia="es-ES"/>
        </w:rPr>
        <w:t xml:space="preserve">s, se convocará a los padres de familia o acudientes, al </w:t>
      </w:r>
      <w:r w:rsidR="00B54D74" w:rsidRPr="00AF3EF2">
        <w:rPr>
          <w:rFonts w:eastAsia="Times New Roman"/>
          <w:szCs w:val="24"/>
          <w:lang w:eastAsia="es-ES"/>
        </w:rPr>
        <w:t>estudiante</w:t>
      </w:r>
      <w:r w:rsidR="00D34681" w:rsidRPr="00AF3EF2">
        <w:rPr>
          <w:rFonts w:eastAsia="Times New Roman"/>
          <w:szCs w:val="24"/>
          <w:lang w:eastAsia="es-ES"/>
        </w:rPr>
        <w:t xml:space="preserve"> y al docente </w:t>
      </w:r>
      <w:r w:rsidRPr="00AF3EF2">
        <w:rPr>
          <w:rFonts w:eastAsia="Times New Roman"/>
          <w:szCs w:val="24"/>
          <w:lang w:eastAsia="es-ES"/>
        </w:rPr>
        <w:t>respectivo con el fin de presentarles un informe junto con el plan de refuerzo, y acordar los compromisos por parte de los involucrados.</w:t>
      </w:r>
    </w:p>
    <w:p w:rsidR="005D65BE" w:rsidRPr="00AF3EF2" w:rsidRDefault="007D2B46" w:rsidP="00D34681">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 xml:space="preserve">Las Comisiones, además, analizarán los casos de los </w:t>
      </w:r>
      <w:r w:rsidR="00B54D74" w:rsidRPr="00AF3EF2">
        <w:rPr>
          <w:rFonts w:eastAsia="Times New Roman"/>
          <w:szCs w:val="24"/>
          <w:lang w:eastAsia="es-ES"/>
        </w:rPr>
        <w:t>estudiante</w:t>
      </w:r>
      <w:r w:rsidRPr="00AF3EF2">
        <w:rPr>
          <w:rFonts w:eastAsia="Times New Roman"/>
          <w:szCs w:val="24"/>
          <w:lang w:eastAsia="es-ES"/>
        </w:rPr>
        <w:t>s con desempeños excepcionalmente altos con el fin de recomendar actividades especiales de motivación, o  promoción antic</w:t>
      </w:r>
      <w:r w:rsidR="005D65BE" w:rsidRPr="00AF3EF2">
        <w:rPr>
          <w:rFonts w:eastAsia="Times New Roman"/>
          <w:szCs w:val="24"/>
          <w:lang w:eastAsia="es-ES"/>
        </w:rPr>
        <w:t>ipada. Igualmente se analizara</w:t>
      </w:r>
      <w:r w:rsidRPr="00AF3EF2">
        <w:rPr>
          <w:rFonts w:eastAsia="Times New Roman"/>
          <w:szCs w:val="24"/>
          <w:lang w:eastAsia="es-ES"/>
        </w:rPr>
        <w:t xml:space="preserve"> si </w:t>
      </w:r>
      <w:r w:rsidR="005B550E" w:rsidRPr="00AF3EF2">
        <w:rPr>
          <w:rFonts w:eastAsia="Times New Roman"/>
          <w:szCs w:val="24"/>
          <w:lang w:eastAsia="es-ES"/>
        </w:rPr>
        <w:t>docentes</w:t>
      </w:r>
      <w:r w:rsidRPr="00AF3EF2">
        <w:rPr>
          <w:rFonts w:eastAsia="Times New Roman"/>
          <w:szCs w:val="24"/>
          <w:lang w:eastAsia="es-ES"/>
        </w:rPr>
        <w:t xml:space="preserve"> y </w:t>
      </w:r>
      <w:r w:rsidR="00B54D74" w:rsidRPr="00AF3EF2">
        <w:rPr>
          <w:rFonts w:eastAsia="Times New Roman"/>
          <w:szCs w:val="24"/>
          <w:lang w:eastAsia="es-ES"/>
        </w:rPr>
        <w:t>estudiante</w:t>
      </w:r>
      <w:r w:rsidRPr="00AF3EF2">
        <w:rPr>
          <w:rFonts w:eastAsia="Times New Roman"/>
          <w:szCs w:val="24"/>
          <w:lang w:eastAsia="es-ES"/>
        </w:rPr>
        <w:t>s siguieron las recomendaciones y cumplieron los compromisos del período anterior</w:t>
      </w:r>
      <w:r w:rsidR="005D65BE" w:rsidRPr="00AF3EF2">
        <w:rPr>
          <w:rFonts w:eastAsia="Times New Roman"/>
          <w:szCs w:val="24"/>
          <w:lang w:eastAsia="es-ES"/>
        </w:rPr>
        <w:t>.</w:t>
      </w:r>
    </w:p>
    <w:p w:rsidR="007D2B46" w:rsidRPr="00AF3EF2" w:rsidRDefault="007D2B46" w:rsidP="00D34681">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lastRenderedPageBreak/>
        <w:t xml:space="preserve">La Comisión de Evaluación y Promoción es un equipo de miembros de la comunidad educativa conformado por </w:t>
      </w:r>
      <w:r w:rsidR="005B550E" w:rsidRPr="00AF3EF2">
        <w:rPr>
          <w:rFonts w:eastAsia="Times New Roman"/>
          <w:szCs w:val="24"/>
          <w:lang w:eastAsia="es-ES"/>
        </w:rPr>
        <w:t>Docentes</w:t>
      </w:r>
      <w:r w:rsidRPr="00AF3EF2">
        <w:rPr>
          <w:rFonts w:eastAsia="Times New Roman"/>
          <w:szCs w:val="24"/>
          <w:lang w:eastAsia="es-ES"/>
        </w:rPr>
        <w:t xml:space="preserve">, Padres de Familia, el Personero de los </w:t>
      </w:r>
      <w:r w:rsidR="00B54D74" w:rsidRPr="00AF3EF2">
        <w:rPr>
          <w:rFonts w:eastAsia="Times New Roman"/>
          <w:szCs w:val="24"/>
          <w:lang w:eastAsia="es-ES"/>
        </w:rPr>
        <w:t>Estudiante</w:t>
      </w:r>
      <w:r w:rsidRPr="00AF3EF2">
        <w:rPr>
          <w:rFonts w:eastAsia="Times New Roman"/>
          <w:szCs w:val="24"/>
          <w:lang w:eastAsia="es-ES"/>
        </w:rPr>
        <w:t xml:space="preserve">s, el Rector o como su delegado el Coordinador, que tiene como propósito: </w:t>
      </w:r>
    </w:p>
    <w:p w:rsidR="00D34681" w:rsidRPr="00AF3EF2" w:rsidRDefault="007D2B46" w:rsidP="00745739">
      <w:pPr>
        <w:numPr>
          <w:ilvl w:val="0"/>
          <w:numId w:val="17"/>
        </w:numPr>
        <w:shd w:val="clear" w:color="auto" w:fill="FFFFFF"/>
        <w:spacing w:before="100" w:beforeAutospacing="1" w:after="100" w:afterAutospacing="1"/>
        <w:ind w:left="426" w:hanging="426"/>
        <w:rPr>
          <w:rFonts w:eastAsia="Times New Roman"/>
          <w:szCs w:val="24"/>
          <w:lang w:eastAsia="es-ES"/>
        </w:rPr>
      </w:pPr>
      <w:r w:rsidRPr="00AF3EF2">
        <w:rPr>
          <w:rFonts w:eastAsia="Times New Roman"/>
          <w:szCs w:val="24"/>
          <w:lang w:eastAsia="es-ES"/>
        </w:rPr>
        <w:t xml:space="preserve">Analizar el proceso educativo desarrollado por los </w:t>
      </w:r>
      <w:r w:rsidR="00B54D74" w:rsidRPr="00AF3EF2">
        <w:rPr>
          <w:rFonts w:eastAsia="Times New Roman"/>
          <w:szCs w:val="24"/>
          <w:lang w:eastAsia="es-ES"/>
        </w:rPr>
        <w:t>estudiante</w:t>
      </w:r>
      <w:r w:rsidR="004A31D0" w:rsidRPr="00AF3EF2">
        <w:rPr>
          <w:rFonts w:eastAsia="Times New Roman"/>
          <w:szCs w:val="24"/>
          <w:lang w:eastAsia="es-ES"/>
        </w:rPr>
        <w:t>s</w:t>
      </w:r>
      <w:r w:rsidRPr="00AF3EF2">
        <w:rPr>
          <w:rFonts w:eastAsia="Times New Roman"/>
          <w:szCs w:val="24"/>
          <w:lang w:eastAsia="es-ES"/>
        </w:rPr>
        <w:t xml:space="preserve"> que presentan dificultades en el informe de Evaluación del período; con el fin de encontrar estrategias óptimas de intervención para su superación. Estas serán informadas a los Padres de Familia</w:t>
      </w:r>
      <w:r w:rsidR="005D65BE" w:rsidRPr="00AF3EF2">
        <w:rPr>
          <w:rFonts w:eastAsia="Times New Roman"/>
          <w:szCs w:val="24"/>
          <w:lang w:eastAsia="es-ES"/>
        </w:rPr>
        <w:t xml:space="preserve"> y/o acudiente</w:t>
      </w:r>
      <w:r w:rsidRPr="00AF3EF2">
        <w:rPr>
          <w:rFonts w:eastAsia="Times New Roman"/>
          <w:szCs w:val="24"/>
          <w:lang w:eastAsia="es-ES"/>
        </w:rPr>
        <w:t xml:space="preserve"> como parte de las recomendaciones hechas por el Director de Grupo, para que sean atendidas por la familia, permitiendo se den las transformaciones necesarias para que el </w:t>
      </w:r>
      <w:r w:rsidR="00B54D74" w:rsidRPr="00AF3EF2">
        <w:rPr>
          <w:rFonts w:eastAsia="Times New Roman"/>
          <w:szCs w:val="24"/>
          <w:lang w:eastAsia="es-ES"/>
        </w:rPr>
        <w:t>estudiante</w:t>
      </w:r>
      <w:r w:rsidRPr="00AF3EF2">
        <w:rPr>
          <w:rFonts w:eastAsia="Times New Roman"/>
          <w:szCs w:val="24"/>
          <w:lang w:eastAsia="es-ES"/>
        </w:rPr>
        <w:t xml:space="preserve"> supere la situación actual de su proceso educativo.</w:t>
      </w:r>
    </w:p>
    <w:p w:rsidR="00314A8F" w:rsidRPr="00AF3EF2" w:rsidRDefault="008C0F83" w:rsidP="00745739">
      <w:pPr>
        <w:numPr>
          <w:ilvl w:val="0"/>
          <w:numId w:val="17"/>
        </w:numPr>
        <w:shd w:val="clear" w:color="auto" w:fill="FFFFFF"/>
        <w:spacing w:before="100" w:beforeAutospacing="1" w:after="100" w:afterAutospacing="1"/>
        <w:ind w:left="426" w:hanging="426"/>
        <w:rPr>
          <w:rFonts w:eastAsia="Times New Roman"/>
          <w:szCs w:val="24"/>
          <w:lang w:eastAsia="es-ES"/>
        </w:rPr>
      </w:pPr>
      <w:r w:rsidRPr="00AF3EF2">
        <w:rPr>
          <w:rFonts w:eastAsia="Times New Roman"/>
          <w:szCs w:val="24"/>
          <w:lang w:eastAsia="es-ES"/>
        </w:rPr>
        <w:t>Analizar los</w:t>
      </w:r>
      <w:r w:rsidR="007D2B46" w:rsidRPr="00AF3EF2">
        <w:rPr>
          <w:rFonts w:eastAsia="Times New Roman"/>
          <w:szCs w:val="24"/>
          <w:lang w:eastAsia="es-ES"/>
        </w:rPr>
        <w:t xml:space="preserve"> casos de los </w:t>
      </w:r>
      <w:r w:rsidR="00B54D74" w:rsidRPr="00AF3EF2">
        <w:rPr>
          <w:rFonts w:eastAsia="Times New Roman"/>
          <w:szCs w:val="24"/>
          <w:lang w:eastAsia="es-ES"/>
        </w:rPr>
        <w:t>estudiante</w:t>
      </w:r>
      <w:r w:rsidR="007D2B46" w:rsidRPr="00AF3EF2">
        <w:rPr>
          <w:rFonts w:eastAsia="Times New Roman"/>
          <w:szCs w:val="24"/>
          <w:lang w:eastAsia="es-ES"/>
        </w:rPr>
        <w:t>s con desempeños excepcionalmente altos para concertar recomendaciones sobre las actividades especiales de motivació</w:t>
      </w:r>
      <w:r w:rsidR="00314A8F" w:rsidRPr="00AF3EF2">
        <w:rPr>
          <w:rFonts w:eastAsia="Times New Roman"/>
          <w:szCs w:val="24"/>
          <w:lang w:eastAsia="es-ES"/>
        </w:rPr>
        <w:t xml:space="preserve">n o de promoción anticipada. </w:t>
      </w:r>
    </w:p>
    <w:p w:rsidR="00314A8F" w:rsidRPr="00AF3EF2" w:rsidRDefault="008C0F83" w:rsidP="008C0F83">
      <w:pPr>
        <w:shd w:val="clear" w:color="auto" w:fill="FFFFFF"/>
        <w:spacing w:before="100" w:beforeAutospacing="1" w:after="100" w:afterAutospacing="1"/>
        <w:rPr>
          <w:szCs w:val="24"/>
          <w:lang w:val="es-ES"/>
        </w:rPr>
      </w:pPr>
      <w:r w:rsidRPr="00AF3EF2">
        <w:rPr>
          <w:rFonts w:eastAsia="Times New Roman"/>
          <w:szCs w:val="24"/>
          <w:lang w:eastAsia="es-ES"/>
        </w:rPr>
        <w:t xml:space="preserve">c. </w:t>
      </w:r>
      <w:r w:rsidR="007D2B46" w:rsidRPr="00AF3EF2">
        <w:rPr>
          <w:rFonts w:eastAsia="Times New Roman"/>
          <w:szCs w:val="24"/>
          <w:lang w:eastAsia="es-ES"/>
        </w:rPr>
        <w:t>A partir de los compromisos académicos y de la información brindada por el Director de Grupo</w:t>
      </w:r>
      <w:r w:rsidR="00D34681" w:rsidRPr="00AF3EF2">
        <w:rPr>
          <w:rFonts w:eastAsia="Times New Roman"/>
          <w:szCs w:val="24"/>
          <w:lang w:eastAsia="es-ES"/>
        </w:rPr>
        <w:t>,</w:t>
      </w:r>
      <w:r w:rsidR="007D2B46" w:rsidRPr="00AF3EF2">
        <w:rPr>
          <w:rFonts w:eastAsia="Times New Roman"/>
          <w:szCs w:val="24"/>
          <w:lang w:eastAsia="es-ES"/>
        </w:rPr>
        <w:t xml:space="preserve"> determinar si el </w:t>
      </w:r>
      <w:r w:rsidR="00D34681" w:rsidRPr="00AF3EF2">
        <w:rPr>
          <w:rFonts w:eastAsia="Times New Roman"/>
          <w:szCs w:val="24"/>
          <w:lang w:eastAsia="es-ES"/>
        </w:rPr>
        <w:t>e</w:t>
      </w:r>
      <w:r w:rsidR="00B54D74" w:rsidRPr="00AF3EF2">
        <w:rPr>
          <w:rFonts w:eastAsia="Times New Roman"/>
          <w:szCs w:val="24"/>
          <w:lang w:eastAsia="es-ES"/>
        </w:rPr>
        <w:t>studiante</w:t>
      </w:r>
      <w:r w:rsidR="007D2B46" w:rsidRPr="00AF3EF2">
        <w:rPr>
          <w:rFonts w:eastAsia="Times New Roman"/>
          <w:szCs w:val="24"/>
          <w:lang w:eastAsia="es-ES"/>
        </w:rPr>
        <w:t xml:space="preserve"> siguió las recomendaciones que se le hicieron y si se cumplieron los compromisos pactados en el período anterior.</w:t>
      </w:r>
    </w:p>
    <w:p w:rsidR="00314A8F" w:rsidRPr="00AF3EF2" w:rsidRDefault="008C0F83" w:rsidP="008C0F83">
      <w:pPr>
        <w:pStyle w:val="Prrafodelista"/>
        <w:shd w:val="clear" w:color="auto" w:fill="FFFFFF"/>
        <w:spacing w:before="100" w:beforeAutospacing="1" w:after="100" w:afterAutospacing="1"/>
        <w:rPr>
          <w:szCs w:val="24"/>
          <w:lang w:val="es-ES"/>
        </w:rPr>
      </w:pPr>
      <w:r w:rsidRPr="00AF3EF2">
        <w:rPr>
          <w:rFonts w:eastAsia="Times New Roman"/>
          <w:szCs w:val="24"/>
          <w:lang w:eastAsia="es-ES"/>
        </w:rPr>
        <w:t>d. Al</w:t>
      </w:r>
      <w:r w:rsidR="00314A8F" w:rsidRPr="00AF3EF2">
        <w:rPr>
          <w:rFonts w:eastAsia="Times New Roman"/>
          <w:szCs w:val="24"/>
          <w:lang w:eastAsia="es-ES"/>
        </w:rPr>
        <w:t xml:space="preserve"> finalizar el año, la Comisión de evaluación y Promoción de cada grado se encargará de analizar el proceso educativo de los estudiantes y dec</w:t>
      </w:r>
      <w:r w:rsidR="005D65BE" w:rsidRPr="00AF3EF2">
        <w:rPr>
          <w:rFonts w:eastAsia="Times New Roman"/>
          <w:szCs w:val="24"/>
          <w:lang w:eastAsia="es-ES"/>
        </w:rPr>
        <w:t>idir cuales estudiantes deben</w:t>
      </w:r>
      <w:r w:rsidR="00314A8F" w:rsidRPr="00AF3EF2">
        <w:rPr>
          <w:rFonts w:eastAsia="Times New Roman"/>
          <w:szCs w:val="24"/>
          <w:lang w:eastAsia="es-ES"/>
        </w:rPr>
        <w:t xml:space="preserve"> repetir un grado determinado.</w:t>
      </w:r>
    </w:p>
    <w:p w:rsidR="00FE4BE2" w:rsidRPr="00AF3EF2" w:rsidRDefault="00FE4BE2" w:rsidP="00314A8F">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Las decisiones, observaciones y recomendaciones de cada reunión de la Comisión, se consignarán en actas, sirviendo como soporte documental para la toma de futuras decisiones que afecten la promoción de los estudiantes.</w:t>
      </w:r>
    </w:p>
    <w:p w:rsidR="00FE4BE2" w:rsidRPr="00AF3EF2" w:rsidRDefault="00FE4BE2" w:rsidP="006B6FA2">
      <w:pPr>
        <w:shd w:val="clear" w:color="auto" w:fill="FFFFFF"/>
        <w:spacing w:before="100" w:beforeAutospacing="1" w:after="100" w:afterAutospacing="1"/>
        <w:jc w:val="left"/>
        <w:rPr>
          <w:rFonts w:eastAsia="Times New Roman"/>
          <w:szCs w:val="24"/>
          <w:lang w:eastAsia="es-ES"/>
        </w:rPr>
      </w:pPr>
      <w:r w:rsidRPr="00AF3EF2">
        <w:rPr>
          <w:rFonts w:eastAsia="Times New Roman"/>
          <w:szCs w:val="24"/>
          <w:lang w:eastAsia="es-ES"/>
        </w:rPr>
        <w:t>Los informes presentados a los Padres de Familia, también se consignarán en actas, soportadas por las firmas de los Padres asistentes y por los compromisos académicos preparados por el Director de Grupo o jefe de área y firmados por padres</w:t>
      </w:r>
      <w:r w:rsidR="00387272" w:rsidRPr="00AF3EF2">
        <w:rPr>
          <w:rFonts w:eastAsia="Times New Roman"/>
          <w:szCs w:val="24"/>
          <w:lang w:eastAsia="es-ES"/>
        </w:rPr>
        <w:t>, y/o acudientes</w:t>
      </w:r>
      <w:r w:rsidRPr="00AF3EF2">
        <w:rPr>
          <w:rFonts w:eastAsia="Times New Roman"/>
          <w:szCs w:val="24"/>
          <w:lang w:eastAsia="es-ES"/>
        </w:rPr>
        <w:t xml:space="preserve"> y estudiantes</w:t>
      </w:r>
      <w:r w:rsidR="006B6FA2" w:rsidRPr="00AF3EF2">
        <w:rPr>
          <w:rFonts w:eastAsia="Times New Roman"/>
          <w:szCs w:val="24"/>
          <w:lang w:eastAsia="es-ES"/>
        </w:rPr>
        <w:t>.</w:t>
      </w:r>
      <w:r w:rsidR="007D2B46" w:rsidRPr="00AF3EF2">
        <w:rPr>
          <w:rFonts w:eastAsia="Times New Roman"/>
          <w:szCs w:val="24"/>
          <w:u w:val="single"/>
          <w:lang w:eastAsia="es-ES"/>
        </w:rPr>
        <w:br/>
      </w:r>
    </w:p>
    <w:p w:rsidR="00FE4BE2" w:rsidRPr="00AF3EF2" w:rsidRDefault="0022274B" w:rsidP="00314A8F">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 xml:space="preserve">La reunión de la Comisión de Evaluación y Promoción se </w:t>
      </w:r>
      <w:r w:rsidR="00DA7D4B" w:rsidRPr="00AF3EF2">
        <w:rPr>
          <w:rFonts w:eastAsia="Times New Roman"/>
          <w:szCs w:val="24"/>
          <w:lang w:eastAsia="es-ES"/>
        </w:rPr>
        <w:t>desarrollará</w:t>
      </w:r>
      <w:r w:rsidRPr="00AF3EF2">
        <w:rPr>
          <w:rFonts w:eastAsia="Times New Roman"/>
          <w:szCs w:val="24"/>
          <w:lang w:eastAsia="es-ES"/>
        </w:rPr>
        <w:t xml:space="preserve"> durante una jornada, en la fecha asignada en el cronograma institucional, contando con la presencia de los docentes, personero estudiantil y el representante de los padres de familia.</w:t>
      </w:r>
    </w:p>
    <w:p w:rsidR="00FD3DAB" w:rsidRPr="00AF3EF2" w:rsidRDefault="00FD3DAB" w:rsidP="00314A8F">
      <w:pPr>
        <w:shd w:val="clear" w:color="auto" w:fill="FFFFFF"/>
        <w:spacing w:before="100" w:beforeAutospacing="1" w:after="100" w:afterAutospacing="1"/>
        <w:rPr>
          <w:rFonts w:eastAsia="Times New Roman"/>
          <w:szCs w:val="24"/>
          <w:lang w:eastAsia="es-ES"/>
        </w:rPr>
      </w:pPr>
    </w:p>
    <w:p w:rsidR="001E1661" w:rsidRPr="00AF3EF2" w:rsidRDefault="00F351B4" w:rsidP="00FD3DAB">
      <w:pPr>
        <w:numPr>
          <w:ilvl w:val="0"/>
          <w:numId w:val="24"/>
        </w:numPr>
        <w:shd w:val="clear" w:color="auto" w:fill="FFFFFF"/>
        <w:spacing w:before="100" w:beforeAutospacing="1" w:after="100" w:afterAutospacing="1"/>
        <w:rPr>
          <w:rFonts w:eastAsia="Times New Roman"/>
          <w:b/>
          <w:szCs w:val="24"/>
          <w:lang w:eastAsia="es-ES"/>
        </w:rPr>
      </w:pPr>
      <w:r w:rsidRPr="00AF3EF2">
        <w:rPr>
          <w:rFonts w:eastAsia="Times New Roman"/>
          <w:b/>
          <w:szCs w:val="24"/>
          <w:lang w:eastAsia="es-ES"/>
        </w:rPr>
        <w:t xml:space="preserve">ESTRATEGIAS DE APOYO </w:t>
      </w:r>
      <w:r w:rsidR="00FD3DAB" w:rsidRPr="00AF3EF2">
        <w:rPr>
          <w:rFonts w:eastAsia="Times New Roman"/>
          <w:b/>
          <w:szCs w:val="24"/>
          <w:lang w:eastAsia="es-ES"/>
        </w:rPr>
        <w:t>NECESARIAS PARA RESOLVER SITUACIONES PEDAGÓGICAS PENDIENTES DE LOS ESTUDIANTES.</w:t>
      </w:r>
      <w:r w:rsidRPr="00AF3EF2">
        <w:rPr>
          <w:rFonts w:eastAsia="Times New Roman"/>
          <w:b/>
          <w:szCs w:val="24"/>
          <w:lang w:eastAsia="es-ES"/>
        </w:rPr>
        <w:t xml:space="preserve"> </w:t>
      </w:r>
    </w:p>
    <w:p w:rsidR="001E1661" w:rsidRPr="00AF3EF2" w:rsidRDefault="001E1661" w:rsidP="00F351B4">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Los docentes de las distintas asignaturas darán a conocer a los estudiantes los estándares  y</w:t>
      </w:r>
      <w:r w:rsidR="00CF7A94" w:rsidRPr="00AF3EF2">
        <w:rPr>
          <w:rFonts w:eastAsia="Times New Roman"/>
          <w:szCs w:val="24"/>
          <w:lang w:eastAsia="es-ES"/>
        </w:rPr>
        <w:t xml:space="preserve"> contenidos quedando registrados </w:t>
      </w:r>
      <w:r w:rsidRPr="00AF3EF2">
        <w:rPr>
          <w:rFonts w:eastAsia="Times New Roman"/>
          <w:szCs w:val="24"/>
          <w:lang w:eastAsia="es-ES"/>
        </w:rPr>
        <w:t>en el cuaderno correspondiente a cada asignatura</w:t>
      </w:r>
      <w:r w:rsidR="00F351B4" w:rsidRPr="00AF3EF2">
        <w:rPr>
          <w:rFonts w:eastAsia="Times New Roman"/>
          <w:szCs w:val="24"/>
          <w:lang w:eastAsia="es-ES"/>
        </w:rPr>
        <w:t>.</w:t>
      </w:r>
    </w:p>
    <w:p w:rsidR="00F351B4" w:rsidRPr="00AF3EF2" w:rsidRDefault="00F351B4" w:rsidP="00F351B4">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lastRenderedPageBreak/>
        <w:t> </w:t>
      </w:r>
      <w:r w:rsidRPr="00AF3EF2">
        <w:rPr>
          <w:rFonts w:eastAsia="Times New Roman"/>
          <w:b/>
          <w:bCs/>
          <w:szCs w:val="24"/>
          <w:lang w:eastAsia="es-ES"/>
        </w:rPr>
        <w:t>PARAGRAFO UNO: SEGUNDO EVALUADOR.</w:t>
      </w:r>
      <w:r w:rsidRPr="00AF3EF2">
        <w:rPr>
          <w:rFonts w:eastAsia="Times New Roman"/>
          <w:szCs w:val="24"/>
          <w:lang w:eastAsia="es-ES"/>
        </w:rPr>
        <w:t>  Cuando por circunstancias excepcionales debidamente comprobadas, como acoso sexual, discriminación  religiosa,  política, familiar, de  raza, venganza  u otra</w:t>
      </w:r>
      <w:r w:rsidR="00CF7A94" w:rsidRPr="00AF3EF2">
        <w:rPr>
          <w:rFonts w:eastAsia="Times New Roman"/>
          <w:szCs w:val="24"/>
          <w:lang w:eastAsia="es-ES"/>
        </w:rPr>
        <w:t xml:space="preserve"> </w:t>
      </w:r>
      <w:r w:rsidRPr="00AF3EF2">
        <w:rPr>
          <w:rFonts w:eastAsia="Times New Roman"/>
          <w:szCs w:val="24"/>
          <w:lang w:eastAsia="es-ES"/>
        </w:rPr>
        <w:t xml:space="preserve">, un </w:t>
      </w:r>
      <w:r w:rsidR="004A31D0" w:rsidRPr="00AF3EF2">
        <w:rPr>
          <w:rFonts w:eastAsia="Times New Roman"/>
          <w:szCs w:val="24"/>
          <w:lang w:eastAsia="es-ES"/>
        </w:rPr>
        <w:t>profesor</w:t>
      </w:r>
      <w:r w:rsidRPr="00AF3EF2">
        <w:rPr>
          <w:rFonts w:eastAsia="Times New Roman"/>
          <w:szCs w:val="24"/>
          <w:lang w:eastAsia="es-ES"/>
        </w:rPr>
        <w:t xml:space="preserve"> repruebe en la </w:t>
      </w:r>
      <w:r w:rsidR="00FA12FE" w:rsidRPr="00AF3EF2">
        <w:rPr>
          <w:rFonts w:eastAsia="Times New Roman"/>
          <w:szCs w:val="24"/>
          <w:lang w:eastAsia="es-ES"/>
        </w:rPr>
        <w:t xml:space="preserve">actividad de recuperación </w:t>
      </w:r>
      <w:r w:rsidRPr="00AF3EF2">
        <w:rPr>
          <w:rFonts w:eastAsia="Times New Roman"/>
          <w:szCs w:val="24"/>
          <w:lang w:eastAsia="es-ES"/>
        </w:rPr>
        <w:t xml:space="preserve">a un </w:t>
      </w:r>
      <w:r w:rsidR="00B54D74" w:rsidRPr="00AF3EF2">
        <w:rPr>
          <w:rFonts w:eastAsia="Times New Roman"/>
          <w:szCs w:val="24"/>
          <w:lang w:eastAsia="es-ES"/>
        </w:rPr>
        <w:t>estudiante</w:t>
      </w:r>
      <w:r w:rsidR="00FA12FE" w:rsidRPr="00AF3EF2">
        <w:rPr>
          <w:rFonts w:eastAsia="Times New Roman"/>
          <w:szCs w:val="24"/>
          <w:lang w:eastAsia="es-ES"/>
        </w:rPr>
        <w:t>, en este caso el estudiante,  acudiente o</w:t>
      </w:r>
      <w:r w:rsidRPr="00AF3EF2">
        <w:rPr>
          <w:rFonts w:eastAsia="Times New Roman"/>
          <w:szCs w:val="24"/>
          <w:lang w:eastAsia="es-ES"/>
        </w:rPr>
        <w:t xml:space="preserve"> el </w:t>
      </w:r>
      <w:r w:rsidRPr="00AF3EF2">
        <w:rPr>
          <w:rFonts w:eastAsia="Times New Roman"/>
          <w:b/>
          <w:bCs/>
          <w:szCs w:val="24"/>
          <w:lang w:eastAsia="es-ES"/>
        </w:rPr>
        <w:t>Consejo Académico</w:t>
      </w:r>
      <w:r w:rsidR="00024C2E" w:rsidRPr="00AF3EF2">
        <w:rPr>
          <w:rFonts w:eastAsia="Times New Roman"/>
          <w:b/>
          <w:bCs/>
          <w:szCs w:val="24"/>
          <w:lang w:eastAsia="es-ES"/>
        </w:rPr>
        <w:t>,</w:t>
      </w:r>
      <w:r w:rsidR="00FA12FE" w:rsidRPr="00AF3EF2">
        <w:rPr>
          <w:rFonts w:eastAsia="Times New Roman"/>
          <w:b/>
          <w:bCs/>
          <w:szCs w:val="24"/>
          <w:lang w:eastAsia="es-ES"/>
        </w:rPr>
        <w:t xml:space="preserve"> por escrito  y con las respectivas evidencias,</w:t>
      </w:r>
      <w:r w:rsidR="00FA12FE" w:rsidRPr="00AF3EF2">
        <w:rPr>
          <w:rFonts w:eastAsia="Times New Roman"/>
          <w:szCs w:val="24"/>
          <w:lang w:eastAsia="es-ES"/>
        </w:rPr>
        <w:t xml:space="preserve"> podrán  solicitar </w:t>
      </w:r>
      <w:r w:rsidR="00024C2E" w:rsidRPr="00AF3EF2">
        <w:rPr>
          <w:rFonts w:eastAsia="Times New Roman"/>
          <w:szCs w:val="24"/>
          <w:lang w:eastAsia="es-ES"/>
        </w:rPr>
        <w:t xml:space="preserve"> al Rector </w:t>
      </w:r>
      <w:r w:rsidRPr="00AF3EF2">
        <w:rPr>
          <w:rFonts w:eastAsia="Times New Roman"/>
          <w:szCs w:val="24"/>
          <w:lang w:eastAsia="es-ES"/>
        </w:rPr>
        <w:t xml:space="preserve"> la designación de un segundo evaluador de la misma área del plantel o de otro, para realizar la evaluación y valoración, la cual quedará como definitiva en el certificado en la parte correspondiente a “OBSERVACIONES”, ya que en la casilla del área reprobada, se escribirá el registro dado por el </w:t>
      </w:r>
      <w:r w:rsidR="004A31D0" w:rsidRPr="00AF3EF2">
        <w:rPr>
          <w:rFonts w:eastAsia="Times New Roman"/>
          <w:szCs w:val="24"/>
          <w:lang w:eastAsia="es-ES"/>
        </w:rPr>
        <w:t>profesor</w:t>
      </w:r>
      <w:r w:rsidRPr="00AF3EF2">
        <w:rPr>
          <w:rFonts w:eastAsia="Times New Roman"/>
          <w:szCs w:val="24"/>
          <w:lang w:eastAsia="es-ES"/>
        </w:rPr>
        <w:t xml:space="preserve"> titular.</w:t>
      </w:r>
    </w:p>
    <w:p w:rsidR="007D2B46" w:rsidRDefault="00FD3DAB" w:rsidP="00FD3DAB">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w:t>
      </w:r>
    </w:p>
    <w:p w:rsidR="00B1183A" w:rsidRPr="00AF3EF2" w:rsidRDefault="00541228" w:rsidP="00FD3DAB">
      <w:pPr>
        <w:numPr>
          <w:ilvl w:val="0"/>
          <w:numId w:val="24"/>
        </w:numPr>
        <w:shd w:val="clear" w:color="auto" w:fill="FFFFFF"/>
        <w:spacing w:before="100" w:beforeAutospacing="1" w:after="100" w:afterAutospacing="1"/>
        <w:rPr>
          <w:rFonts w:eastAsia="Times New Roman"/>
          <w:b/>
          <w:szCs w:val="24"/>
          <w:lang w:eastAsia="es-ES"/>
        </w:rPr>
      </w:pPr>
      <w:hyperlink r:id="rId15" w:history="1">
        <w:r w:rsidR="00C01B4E" w:rsidRPr="00AF3EF2">
          <w:rPr>
            <w:rFonts w:eastAsia="Times New Roman"/>
            <w:b/>
            <w:szCs w:val="24"/>
            <w:lang w:eastAsia="es-ES"/>
          </w:rPr>
          <w:t>ACCIO</w:t>
        </w:r>
        <w:r w:rsidR="00B1183A" w:rsidRPr="00AF3EF2">
          <w:rPr>
            <w:rFonts w:eastAsia="Times New Roman"/>
            <w:b/>
            <w:szCs w:val="24"/>
            <w:lang w:eastAsia="es-ES"/>
          </w:rPr>
          <w:t xml:space="preserve">NES PARA </w:t>
        </w:r>
        <w:r w:rsidR="00FD3DAB" w:rsidRPr="00AF3EF2">
          <w:rPr>
            <w:rFonts w:eastAsia="Times New Roman"/>
            <w:b/>
            <w:szCs w:val="24"/>
            <w:lang w:eastAsia="es-ES"/>
          </w:rPr>
          <w:t xml:space="preserve">GARANTIZAR QUE LOS </w:t>
        </w:r>
        <w:r w:rsidR="00B1183A" w:rsidRPr="00AF3EF2">
          <w:rPr>
            <w:rFonts w:eastAsia="Times New Roman"/>
            <w:b/>
            <w:szCs w:val="24"/>
            <w:lang w:eastAsia="es-ES"/>
          </w:rPr>
          <w:t>DIRECTIVOS</w:t>
        </w:r>
        <w:r w:rsidR="00FD3DAB" w:rsidRPr="00AF3EF2">
          <w:rPr>
            <w:rFonts w:eastAsia="Times New Roman"/>
            <w:b/>
            <w:szCs w:val="24"/>
            <w:lang w:eastAsia="es-ES"/>
          </w:rPr>
          <w:t xml:space="preserve"> DOCENTES Y DOCENTES DEL ESTABLECIMIENTO EDUCATIVO</w:t>
        </w:r>
        <w:r w:rsidR="00CF7A94" w:rsidRPr="00AF3EF2">
          <w:rPr>
            <w:rFonts w:eastAsia="Times New Roman"/>
            <w:b/>
            <w:szCs w:val="24"/>
            <w:lang w:eastAsia="es-ES"/>
          </w:rPr>
          <w:t>,</w:t>
        </w:r>
        <w:r w:rsidR="00FD3DAB" w:rsidRPr="00AF3EF2">
          <w:rPr>
            <w:rFonts w:eastAsia="Times New Roman"/>
            <w:b/>
            <w:szCs w:val="24"/>
            <w:lang w:eastAsia="es-ES"/>
          </w:rPr>
          <w:t xml:space="preserve"> </w:t>
        </w:r>
        <w:r w:rsidR="00B1183A" w:rsidRPr="00AF3EF2">
          <w:rPr>
            <w:rFonts w:eastAsia="Times New Roman"/>
            <w:b/>
            <w:szCs w:val="24"/>
            <w:lang w:eastAsia="es-ES"/>
          </w:rPr>
          <w:t xml:space="preserve"> CUMPLAN </w:t>
        </w:r>
        <w:r w:rsidR="00FD3DAB" w:rsidRPr="00AF3EF2">
          <w:rPr>
            <w:rFonts w:eastAsia="Times New Roman"/>
            <w:b/>
            <w:szCs w:val="24"/>
            <w:lang w:eastAsia="es-ES"/>
          </w:rPr>
          <w:t xml:space="preserve">CON </w:t>
        </w:r>
        <w:r w:rsidR="00B1183A" w:rsidRPr="00AF3EF2">
          <w:rPr>
            <w:rFonts w:eastAsia="Times New Roman"/>
            <w:b/>
            <w:szCs w:val="24"/>
            <w:lang w:eastAsia="es-ES"/>
          </w:rPr>
          <w:t xml:space="preserve">LOS PROCESOS </w:t>
        </w:r>
        <w:r w:rsidR="00FD3DAB" w:rsidRPr="00AF3EF2">
          <w:rPr>
            <w:rFonts w:eastAsia="Times New Roman"/>
            <w:b/>
            <w:szCs w:val="24"/>
            <w:lang w:eastAsia="es-ES"/>
          </w:rPr>
          <w:t xml:space="preserve">EVALUATIVOS ESTIPULADOS </w:t>
        </w:r>
        <w:r w:rsidR="00CF7A94" w:rsidRPr="00AF3EF2">
          <w:rPr>
            <w:rFonts w:eastAsia="Times New Roman"/>
            <w:b/>
            <w:szCs w:val="24"/>
            <w:lang w:eastAsia="es-ES"/>
          </w:rPr>
          <w:t xml:space="preserve"> DEL</w:t>
        </w:r>
        <w:r w:rsidR="00B1183A" w:rsidRPr="00AF3EF2">
          <w:rPr>
            <w:rFonts w:eastAsia="Times New Roman"/>
            <w:b/>
            <w:szCs w:val="24"/>
            <w:lang w:eastAsia="es-ES"/>
          </w:rPr>
          <w:t xml:space="preserve"> SISTEMA INSTITUCIONAL DE EVALU</w:t>
        </w:r>
        <w:r w:rsidR="004A31D0" w:rsidRPr="00AF3EF2">
          <w:rPr>
            <w:rFonts w:eastAsia="Times New Roman"/>
            <w:b/>
            <w:szCs w:val="24"/>
            <w:lang w:eastAsia="es-ES"/>
          </w:rPr>
          <w:t>A</w:t>
        </w:r>
        <w:r w:rsidR="00B1183A" w:rsidRPr="00AF3EF2">
          <w:rPr>
            <w:rFonts w:eastAsia="Times New Roman"/>
            <w:b/>
            <w:szCs w:val="24"/>
            <w:lang w:eastAsia="es-ES"/>
          </w:rPr>
          <w:t>CIÓN</w:t>
        </w:r>
        <w:r w:rsidR="00AA3028" w:rsidRPr="00AF3EF2">
          <w:rPr>
            <w:rFonts w:eastAsia="Times New Roman"/>
            <w:b/>
            <w:szCs w:val="24"/>
            <w:lang w:eastAsia="es-ES"/>
          </w:rPr>
          <w:t>.</w:t>
        </w:r>
        <w:r w:rsidR="00B1183A" w:rsidRPr="00AF3EF2">
          <w:rPr>
            <w:rFonts w:eastAsia="Times New Roman"/>
            <w:b/>
            <w:szCs w:val="24"/>
            <w:lang w:eastAsia="es-ES"/>
          </w:rPr>
          <w:t xml:space="preserve"> </w:t>
        </w:r>
      </w:hyperlink>
    </w:p>
    <w:p w:rsidR="00B1183A" w:rsidRPr="00AF3EF2" w:rsidRDefault="00C01B4E" w:rsidP="00C01B4E">
      <w:pPr>
        <w:shd w:val="clear" w:color="auto" w:fill="FFFFFF"/>
        <w:spacing w:before="100" w:beforeAutospacing="1" w:after="100" w:afterAutospacing="1"/>
        <w:rPr>
          <w:rFonts w:eastAsia="Times New Roman"/>
          <w:b/>
          <w:szCs w:val="24"/>
          <w:lang w:eastAsia="es-ES"/>
        </w:rPr>
      </w:pPr>
      <w:r w:rsidRPr="00AF3EF2">
        <w:rPr>
          <w:rFonts w:eastAsia="Times New Roman"/>
          <w:b/>
          <w:szCs w:val="24"/>
          <w:lang w:eastAsia="es-ES"/>
        </w:rPr>
        <w:t xml:space="preserve">PARAGRAFO 1: </w:t>
      </w:r>
      <w:hyperlink r:id="rId16" w:history="1">
        <w:r w:rsidRPr="00AF3EF2">
          <w:rPr>
            <w:rFonts w:eastAsia="Times New Roman"/>
            <w:b/>
            <w:szCs w:val="24"/>
            <w:lang w:eastAsia="es-ES"/>
          </w:rPr>
          <w:t>ACCIONES DE LOS DOCENTES</w:t>
        </w:r>
      </w:hyperlink>
    </w:p>
    <w:p w:rsidR="00B1183A" w:rsidRPr="00AF3EF2" w:rsidRDefault="00B1183A" w:rsidP="00745739">
      <w:pPr>
        <w:numPr>
          <w:ilvl w:val="0"/>
          <w:numId w:val="19"/>
        </w:numPr>
        <w:shd w:val="clear" w:color="auto" w:fill="FFFFFF"/>
        <w:spacing w:before="100" w:beforeAutospacing="1" w:after="240"/>
        <w:ind w:left="714" w:hanging="357"/>
        <w:rPr>
          <w:rFonts w:eastAsia="Times New Roman"/>
          <w:szCs w:val="24"/>
          <w:lang w:eastAsia="es-ES"/>
        </w:rPr>
      </w:pPr>
      <w:r w:rsidRPr="00AF3EF2">
        <w:rPr>
          <w:rFonts w:eastAsia="Times New Roman"/>
          <w:szCs w:val="24"/>
          <w:lang w:eastAsia="es-ES"/>
        </w:rPr>
        <w:t xml:space="preserve">Estudiar y apropiarse de la legislación relacionada con la evaluación escolar. </w:t>
      </w:r>
    </w:p>
    <w:p w:rsidR="00B1183A" w:rsidRPr="00AF3EF2" w:rsidRDefault="00B1183A" w:rsidP="00745739">
      <w:pPr>
        <w:numPr>
          <w:ilvl w:val="0"/>
          <w:numId w:val="19"/>
        </w:numPr>
        <w:shd w:val="clear" w:color="auto" w:fill="FFFFFF"/>
        <w:spacing w:before="100" w:beforeAutospacing="1" w:after="240"/>
        <w:ind w:left="714" w:hanging="357"/>
        <w:rPr>
          <w:rFonts w:eastAsia="Times New Roman"/>
          <w:szCs w:val="24"/>
          <w:lang w:eastAsia="es-ES"/>
        </w:rPr>
      </w:pPr>
      <w:r w:rsidRPr="00AF3EF2">
        <w:rPr>
          <w:rFonts w:eastAsia="Times New Roman"/>
          <w:szCs w:val="24"/>
          <w:lang w:eastAsia="es-ES"/>
        </w:rPr>
        <w:t xml:space="preserve">Socializar al resto de la comunidad educativa los aspectos esenciales del SISTEMA INSTITUCIONAL DE EVALUACIÓN Y PROMOCIÓN DE </w:t>
      </w:r>
      <w:r w:rsidR="00B54D74" w:rsidRPr="00AF3EF2">
        <w:rPr>
          <w:rFonts w:eastAsia="Times New Roman"/>
          <w:szCs w:val="24"/>
          <w:lang w:eastAsia="es-ES"/>
        </w:rPr>
        <w:t>ESTUDIANTE</w:t>
      </w:r>
      <w:r w:rsidR="004A31D0" w:rsidRPr="00AF3EF2">
        <w:rPr>
          <w:rFonts w:eastAsia="Times New Roman"/>
          <w:szCs w:val="24"/>
          <w:lang w:eastAsia="es-ES"/>
        </w:rPr>
        <w:t>S</w:t>
      </w:r>
      <w:r w:rsidRPr="00AF3EF2">
        <w:rPr>
          <w:rFonts w:eastAsia="Times New Roman"/>
          <w:szCs w:val="24"/>
          <w:lang w:eastAsia="es-ES"/>
        </w:rPr>
        <w:t xml:space="preserve">. </w:t>
      </w:r>
      <w:r w:rsidR="00122A1F" w:rsidRPr="00AF3EF2">
        <w:rPr>
          <w:rFonts w:eastAsia="Times New Roman"/>
          <w:szCs w:val="24"/>
          <w:lang w:eastAsia="es-ES"/>
        </w:rPr>
        <w:t xml:space="preserve">( ver formato </w:t>
      </w:r>
      <w:r w:rsidR="00A324E4" w:rsidRPr="00AF3EF2">
        <w:rPr>
          <w:rFonts w:eastAsia="Times New Roman"/>
          <w:szCs w:val="24"/>
          <w:lang w:eastAsia="es-ES"/>
        </w:rPr>
        <w:t xml:space="preserve"> anexo 3)</w:t>
      </w:r>
    </w:p>
    <w:p w:rsidR="00B1183A" w:rsidRPr="00AF3EF2" w:rsidRDefault="00B1183A" w:rsidP="00745739">
      <w:pPr>
        <w:numPr>
          <w:ilvl w:val="0"/>
          <w:numId w:val="19"/>
        </w:numPr>
        <w:shd w:val="clear" w:color="auto" w:fill="FFFFFF"/>
        <w:spacing w:before="100" w:beforeAutospacing="1" w:after="240"/>
        <w:ind w:left="714" w:hanging="357"/>
        <w:rPr>
          <w:rFonts w:eastAsia="Times New Roman"/>
          <w:szCs w:val="24"/>
          <w:lang w:eastAsia="es-ES"/>
        </w:rPr>
      </w:pPr>
      <w:r w:rsidRPr="00AF3EF2">
        <w:rPr>
          <w:rFonts w:eastAsia="Times New Roman"/>
          <w:szCs w:val="24"/>
          <w:lang w:eastAsia="es-ES"/>
        </w:rPr>
        <w:t xml:space="preserve">Definir en los Planes de área los criterios de evaluación acordes al SISTEMA INSTITUCIONAL DE EVALUACIÓN Y PROMOCIÓN DE </w:t>
      </w:r>
      <w:r w:rsidR="00B54D74" w:rsidRPr="00AF3EF2">
        <w:rPr>
          <w:rFonts w:eastAsia="Times New Roman"/>
          <w:szCs w:val="24"/>
          <w:lang w:eastAsia="es-ES"/>
        </w:rPr>
        <w:t>ESTUDIANTE</w:t>
      </w:r>
      <w:r w:rsidR="004A31D0" w:rsidRPr="00AF3EF2">
        <w:rPr>
          <w:rFonts w:eastAsia="Times New Roman"/>
          <w:szCs w:val="24"/>
          <w:lang w:eastAsia="es-ES"/>
        </w:rPr>
        <w:t>S</w:t>
      </w:r>
      <w:r w:rsidRPr="00AF3EF2">
        <w:rPr>
          <w:rFonts w:eastAsia="Times New Roman"/>
          <w:szCs w:val="24"/>
          <w:lang w:eastAsia="es-ES"/>
        </w:rPr>
        <w:t xml:space="preserve">.  </w:t>
      </w:r>
    </w:p>
    <w:p w:rsidR="00B1183A" w:rsidRPr="00AF3EF2" w:rsidRDefault="00B1183A" w:rsidP="00745739">
      <w:pPr>
        <w:numPr>
          <w:ilvl w:val="0"/>
          <w:numId w:val="19"/>
        </w:numPr>
        <w:shd w:val="clear" w:color="auto" w:fill="FFFFFF"/>
        <w:spacing w:before="100" w:beforeAutospacing="1" w:after="240"/>
        <w:ind w:left="714" w:hanging="357"/>
        <w:rPr>
          <w:rFonts w:eastAsia="Times New Roman"/>
          <w:szCs w:val="24"/>
          <w:lang w:eastAsia="es-ES"/>
        </w:rPr>
      </w:pPr>
      <w:r w:rsidRPr="00AF3EF2">
        <w:rPr>
          <w:rFonts w:eastAsia="Times New Roman"/>
          <w:szCs w:val="24"/>
          <w:lang w:eastAsia="es-ES"/>
        </w:rPr>
        <w:t xml:space="preserve">Participar activamente en las comisiones. </w:t>
      </w:r>
    </w:p>
    <w:p w:rsidR="00B1183A" w:rsidRPr="00AF3EF2" w:rsidRDefault="00B1183A" w:rsidP="00745739">
      <w:pPr>
        <w:numPr>
          <w:ilvl w:val="0"/>
          <w:numId w:val="19"/>
        </w:numPr>
        <w:shd w:val="clear" w:color="auto" w:fill="FFFFFF"/>
        <w:spacing w:before="100" w:beforeAutospacing="1" w:after="240"/>
        <w:ind w:left="714" w:hanging="357"/>
        <w:rPr>
          <w:rFonts w:eastAsia="Times New Roman"/>
          <w:szCs w:val="24"/>
          <w:lang w:eastAsia="es-ES"/>
        </w:rPr>
      </w:pPr>
      <w:r w:rsidRPr="00AF3EF2">
        <w:rPr>
          <w:rFonts w:eastAsia="Times New Roman"/>
          <w:szCs w:val="24"/>
          <w:lang w:eastAsia="es-ES"/>
        </w:rPr>
        <w:t xml:space="preserve">Aplicar el SISTEMA INSTITUCIONAL DE EVALUACIÓN Y PROMOCIÓN DE </w:t>
      </w:r>
      <w:r w:rsidR="00B54D74" w:rsidRPr="00AF3EF2">
        <w:rPr>
          <w:rFonts w:eastAsia="Times New Roman"/>
          <w:szCs w:val="24"/>
          <w:lang w:eastAsia="es-ES"/>
        </w:rPr>
        <w:t>ESTUDIANTE</w:t>
      </w:r>
      <w:r w:rsidR="004A31D0" w:rsidRPr="00AF3EF2">
        <w:rPr>
          <w:rFonts w:eastAsia="Times New Roman"/>
          <w:szCs w:val="24"/>
          <w:lang w:eastAsia="es-ES"/>
        </w:rPr>
        <w:t>S</w:t>
      </w:r>
      <w:r w:rsidRPr="00AF3EF2">
        <w:rPr>
          <w:rFonts w:eastAsia="Times New Roman"/>
          <w:szCs w:val="24"/>
          <w:lang w:eastAsia="es-ES"/>
        </w:rPr>
        <w:t xml:space="preserve"> en su trabajo de aula y presentar a los directivos evidencias de ello. </w:t>
      </w:r>
    </w:p>
    <w:p w:rsidR="00B1183A" w:rsidRPr="00AF3EF2" w:rsidRDefault="00C56A48" w:rsidP="00745739">
      <w:pPr>
        <w:numPr>
          <w:ilvl w:val="0"/>
          <w:numId w:val="19"/>
        </w:numPr>
        <w:shd w:val="clear" w:color="auto" w:fill="FFFFFF"/>
        <w:spacing w:before="100" w:beforeAutospacing="1" w:after="240"/>
        <w:ind w:left="714" w:hanging="357"/>
        <w:rPr>
          <w:rFonts w:eastAsia="Times New Roman"/>
          <w:szCs w:val="24"/>
          <w:lang w:eastAsia="es-ES"/>
        </w:rPr>
      </w:pPr>
      <w:r w:rsidRPr="00AF3EF2">
        <w:rPr>
          <w:rFonts w:eastAsia="Times New Roman"/>
          <w:szCs w:val="24"/>
          <w:lang w:eastAsia="es-ES"/>
        </w:rPr>
        <w:t xml:space="preserve">Realizar </w:t>
      </w:r>
      <w:r w:rsidR="00B1183A" w:rsidRPr="00AF3EF2">
        <w:rPr>
          <w:rFonts w:eastAsia="Times New Roman"/>
          <w:szCs w:val="24"/>
          <w:lang w:eastAsia="es-ES"/>
        </w:rPr>
        <w:t>Acciones Preventivas de Mejoramiento</w:t>
      </w:r>
      <w:r w:rsidRPr="00AF3EF2">
        <w:rPr>
          <w:rFonts w:eastAsia="Times New Roman"/>
          <w:szCs w:val="24"/>
          <w:lang w:eastAsia="es-ES"/>
        </w:rPr>
        <w:t>,</w:t>
      </w:r>
      <w:r w:rsidR="00B1183A" w:rsidRPr="00AF3EF2">
        <w:rPr>
          <w:rFonts w:eastAsia="Times New Roman"/>
          <w:szCs w:val="24"/>
          <w:lang w:eastAsia="es-ES"/>
        </w:rPr>
        <w:t xml:space="preserve"> de los Desempeños de los </w:t>
      </w:r>
      <w:r w:rsidR="00B54D74" w:rsidRPr="00AF3EF2">
        <w:rPr>
          <w:rFonts w:eastAsia="Times New Roman"/>
          <w:szCs w:val="24"/>
          <w:lang w:eastAsia="es-ES"/>
        </w:rPr>
        <w:t>estudiante</w:t>
      </w:r>
      <w:r w:rsidR="004A31D0" w:rsidRPr="00AF3EF2">
        <w:rPr>
          <w:rFonts w:eastAsia="Times New Roman"/>
          <w:szCs w:val="24"/>
          <w:lang w:eastAsia="es-ES"/>
        </w:rPr>
        <w:t>s</w:t>
      </w:r>
    </w:p>
    <w:p w:rsidR="00B1183A" w:rsidRPr="00AF3EF2" w:rsidRDefault="00043F2A" w:rsidP="00C01B4E">
      <w:pPr>
        <w:shd w:val="clear" w:color="auto" w:fill="FFFFFF"/>
        <w:spacing w:before="100" w:beforeAutospacing="1" w:after="100" w:afterAutospacing="1"/>
        <w:rPr>
          <w:rFonts w:eastAsia="Times New Roman"/>
          <w:b/>
          <w:szCs w:val="24"/>
          <w:lang w:eastAsia="es-ES"/>
        </w:rPr>
      </w:pPr>
      <w:r w:rsidRPr="00AF3EF2">
        <w:rPr>
          <w:rFonts w:eastAsia="Times New Roman"/>
          <w:b/>
          <w:szCs w:val="24"/>
          <w:lang w:eastAsia="es-ES"/>
        </w:rPr>
        <w:t xml:space="preserve">PARAGRAFO 2.  </w:t>
      </w:r>
      <w:hyperlink r:id="rId17" w:history="1">
        <w:r w:rsidRPr="00AF3EF2">
          <w:rPr>
            <w:rFonts w:eastAsia="Times New Roman"/>
            <w:b/>
            <w:szCs w:val="24"/>
            <w:lang w:eastAsia="es-ES"/>
          </w:rPr>
          <w:t>ACCIONES DE LOS COORDINADORES.</w:t>
        </w:r>
      </w:hyperlink>
    </w:p>
    <w:p w:rsidR="00B1183A" w:rsidRPr="00AF3EF2" w:rsidRDefault="004A31D0" w:rsidP="00745739">
      <w:pPr>
        <w:numPr>
          <w:ilvl w:val="0"/>
          <w:numId w:val="20"/>
        </w:numPr>
        <w:shd w:val="clear" w:color="auto" w:fill="FFFFFF"/>
        <w:spacing w:before="100" w:beforeAutospacing="1" w:after="240"/>
        <w:rPr>
          <w:rFonts w:eastAsia="Times New Roman"/>
          <w:szCs w:val="24"/>
          <w:lang w:eastAsia="es-ES"/>
        </w:rPr>
      </w:pPr>
      <w:r w:rsidRPr="00AF3EF2">
        <w:rPr>
          <w:rFonts w:eastAsia="Times New Roman"/>
          <w:szCs w:val="24"/>
          <w:lang w:eastAsia="es-ES"/>
        </w:rPr>
        <w:t xml:space="preserve">Liderar con los </w:t>
      </w:r>
      <w:r w:rsidR="005B550E" w:rsidRPr="00AF3EF2">
        <w:rPr>
          <w:rFonts w:eastAsia="Times New Roman"/>
          <w:szCs w:val="24"/>
          <w:lang w:eastAsia="es-ES"/>
        </w:rPr>
        <w:t>docentes</w:t>
      </w:r>
      <w:r w:rsidRPr="00AF3EF2">
        <w:rPr>
          <w:rFonts w:eastAsia="Times New Roman"/>
          <w:szCs w:val="24"/>
          <w:lang w:eastAsia="es-ES"/>
        </w:rPr>
        <w:t xml:space="preserve"> </w:t>
      </w:r>
      <w:r w:rsidR="00B1183A" w:rsidRPr="00AF3EF2">
        <w:rPr>
          <w:rFonts w:eastAsia="Times New Roman"/>
          <w:szCs w:val="24"/>
          <w:lang w:eastAsia="es-ES"/>
        </w:rPr>
        <w:t xml:space="preserve">el estudio de la legislación relacionada con la evaluación escolar. </w:t>
      </w:r>
    </w:p>
    <w:p w:rsidR="00B1183A" w:rsidRPr="00AF3EF2" w:rsidRDefault="00B1183A" w:rsidP="00745739">
      <w:pPr>
        <w:numPr>
          <w:ilvl w:val="0"/>
          <w:numId w:val="20"/>
        </w:numPr>
        <w:shd w:val="clear" w:color="auto" w:fill="FFFFFF"/>
        <w:spacing w:before="100" w:beforeAutospacing="1" w:after="240"/>
        <w:rPr>
          <w:rFonts w:eastAsia="Times New Roman"/>
          <w:szCs w:val="24"/>
          <w:lang w:eastAsia="es-ES"/>
        </w:rPr>
      </w:pPr>
      <w:r w:rsidRPr="00AF3EF2">
        <w:rPr>
          <w:rFonts w:eastAsia="Times New Roman"/>
          <w:szCs w:val="24"/>
          <w:lang w:eastAsia="es-ES"/>
        </w:rPr>
        <w:t xml:space="preserve">Coordinar el trabajo de formulación y elaboración del SISTEMA INSTITUCIONAL DE EVALUACIÓN Y PROMOCIÓN DE </w:t>
      </w:r>
      <w:r w:rsidR="00B54D74" w:rsidRPr="00AF3EF2">
        <w:rPr>
          <w:rFonts w:eastAsia="Times New Roman"/>
          <w:szCs w:val="24"/>
          <w:lang w:eastAsia="es-ES"/>
        </w:rPr>
        <w:t>ESTUDIANTE</w:t>
      </w:r>
      <w:r w:rsidR="004A31D0" w:rsidRPr="00AF3EF2">
        <w:rPr>
          <w:rFonts w:eastAsia="Times New Roman"/>
          <w:szCs w:val="24"/>
          <w:lang w:eastAsia="es-ES"/>
        </w:rPr>
        <w:t>S</w:t>
      </w:r>
      <w:r w:rsidRPr="00AF3EF2">
        <w:rPr>
          <w:rFonts w:eastAsia="Times New Roman"/>
          <w:szCs w:val="24"/>
          <w:lang w:eastAsia="es-ES"/>
        </w:rPr>
        <w:t xml:space="preserve">. </w:t>
      </w:r>
    </w:p>
    <w:p w:rsidR="00B1183A" w:rsidRPr="00AF3EF2" w:rsidRDefault="00B1183A" w:rsidP="00745739">
      <w:pPr>
        <w:numPr>
          <w:ilvl w:val="0"/>
          <w:numId w:val="20"/>
        </w:numPr>
        <w:shd w:val="clear" w:color="auto" w:fill="FFFFFF"/>
        <w:spacing w:before="100" w:beforeAutospacing="1" w:after="240"/>
        <w:rPr>
          <w:rFonts w:eastAsia="Times New Roman"/>
          <w:szCs w:val="24"/>
          <w:lang w:eastAsia="es-ES"/>
        </w:rPr>
      </w:pPr>
      <w:r w:rsidRPr="00AF3EF2">
        <w:rPr>
          <w:rFonts w:eastAsia="Times New Roman"/>
          <w:szCs w:val="24"/>
          <w:lang w:eastAsia="es-ES"/>
        </w:rPr>
        <w:lastRenderedPageBreak/>
        <w:t xml:space="preserve">Orientar la socialización del SISTEMA INSTITUCIONAL DE EVALUACIÓN Y PROMOCIÓN DE </w:t>
      </w:r>
      <w:r w:rsidR="00B54D74" w:rsidRPr="00AF3EF2">
        <w:rPr>
          <w:rFonts w:eastAsia="Times New Roman"/>
          <w:szCs w:val="24"/>
          <w:lang w:eastAsia="es-ES"/>
        </w:rPr>
        <w:t>ESTUDIANTE</w:t>
      </w:r>
      <w:r w:rsidR="004A31D0" w:rsidRPr="00AF3EF2">
        <w:rPr>
          <w:rFonts w:eastAsia="Times New Roman"/>
          <w:szCs w:val="24"/>
          <w:lang w:eastAsia="es-ES"/>
        </w:rPr>
        <w:t xml:space="preserve">S </w:t>
      </w:r>
      <w:r w:rsidRPr="00AF3EF2">
        <w:rPr>
          <w:rFonts w:eastAsia="Times New Roman"/>
          <w:szCs w:val="24"/>
          <w:lang w:eastAsia="es-ES"/>
        </w:rPr>
        <w:t xml:space="preserve"> a la comunidad educativa. </w:t>
      </w:r>
    </w:p>
    <w:p w:rsidR="00B1183A" w:rsidRPr="00AF3EF2" w:rsidRDefault="00B1183A" w:rsidP="00745739">
      <w:pPr>
        <w:numPr>
          <w:ilvl w:val="0"/>
          <w:numId w:val="20"/>
        </w:numPr>
        <w:shd w:val="clear" w:color="auto" w:fill="FFFFFF"/>
        <w:spacing w:before="100" w:beforeAutospacing="1" w:after="240"/>
        <w:rPr>
          <w:rFonts w:eastAsia="Times New Roman"/>
          <w:szCs w:val="24"/>
          <w:lang w:eastAsia="es-ES"/>
        </w:rPr>
      </w:pPr>
      <w:r w:rsidRPr="00AF3EF2">
        <w:rPr>
          <w:rFonts w:eastAsia="Times New Roman"/>
          <w:szCs w:val="24"/>
          <w:lang w:eastAsia="es-ES"/>
        </w:rPr>
        <w:t xml:space="preserve">Realizar seguimiento a los planes de área de manera permanente. </w:t>
      </w:r>
    </w:p>
    <w:p w:rsidR="00B1183A" w:rsidRDefault="00B1183A" w:rsidP="00745739">
      <w:pPr>
        <w:numPr>
          <w:ilvl w:val="0"/>
          <w:numId w:val="20"/>
        </w:numPr>
        <w:shd w:val="clear" w:color="auto" w:fill="FFFFFF"/>
        <w:spacing w:before="100" w:beforeAutospacing="1" w:after="240"/>
        <w:rPr>
          <w:rFonts w:eastAsia="Times New Roman"/>
          <w:szCs w:val="24"/>
          <w:lang w:eastAsia="es-ES"/>
        </w:rPr>
      </w:pPr>
      <w:r w:rsidRPr="00AF3EF2">
        <w:rPr>
          <w:rFonts w:eastAsia="Times New Roman"/>
          <w:szCs w:val="24"/>
          <w:lang w:eastAsia="es-ES"/>
        </w:rPr>
        <w:t xml:space="preserve">Direccionar las comisiones conformadas en el SISTEMA INSTITUCIONAL DE EVALUACIÓN Y PROMOCIÓN DE </w:t>
      </w:r>
      <w:r w:rsidR="00B54D74" w:rsidRPr="00AF3EF2">
        <w:rPr>
          <w:rFonts w:eastAsia="Times New Roman"/>
          <w:szCs w:val="24"/>
          <w:lang w:eastAsia="es-ES"/>
        </w:rPr>
        <w:t>ESTUDIANTE</w:t>
      </w:r>
      <w:r w:rsidR="004A31D0" w:rsidRPr="00AF3EF2">
        <w:rPr>
          <w:rFonts w:eastAsia="Times New Roman"/>
          <w:szCs w:val="24"/>
          <w:lang w:eastAsia="es-ES"/>
        </w:rPr>
        <w:t>S</w:t>
      </w:r>
      <w:r w:rsidRPr="00AF3EF2">
        <w:rPr>
          <w:rFonts w:eastAsia="Times New Roman"/>
          <w:szCs w:val="24"/>
          <w:lang w:eastAsia="es-ES"/>
        </w:rPr>
        <w:t>.</w:t>
      </w:r>
    </w:p>
    <w:p w:rsidR="00B1183A" w:rsidRPr="00AF3EF2" w:rsidRDefault="00043F2A" w:rsidP="00043F2A">
      <w:pPr>
        <w:shd w:val="clear" w:color="auto" w:fill="FFFFFF"/>
        <w:spacing w:before="100" w:beforeAutospacing="1" w:after="100" w:afterAutospacing="1"/>
        <w:rPr>
          <w:rFonts w:eastAsia="Times New Roman"/>
          <w:b/>
          <w:szCs w:val="24"/>
          <w:lang w:eastAsia="es-ES"/>
        </w:rPr>
      </w:pPr>
      <w:r w:rsidRPr="00AF3EF2">
        <w:rPr>
          <w:rFonts w:eastAsia="Times New Roman"/>
          <w:b/>
          <w:szCs w:val="24"/>
          <w:lang w:eastAsia="es-ES"/>
        </w:rPr>
        <w:t xml:space="preserve">PARAGRAFO 3.- </w:t>
      </w:r>
      <w:hyperlink r:id="rId18" w:history="1">
        <w:r w:rsidRPr="00AF3EF2">
          <w:rPr>
            <w:rFonts w:eastAsia="Times New Roman"/>
            <w:b/>
            <w:szCs w:val="24"/>
            <w:lang w:eastAsia="es-ES"/>
          </w:rPr>
          <w:t>ACCIONES DEL RECTOR.</w:t>
        </w:r>
      </w:hyperlink>
    </w:p>
    <w:p w:rsidR="00B1183A" w:rsidRPr="00AF3EF2" w:rsidRDefault="00B1183A" w:rsidP="00745739">
      <w:pPr>
        <w:numPr>
          <w:ilvl w:val="0"/>
          <w:numId w:val="21"/>
        </w:numPr>
        <w:shd w:val="clear" w:color="auto" w:fill="FFFFFF"/>
        <w:spacing w:before="100" w:beforeAutospacing="1" w:after="240"/>
        <w:rPr>
          <w:rFonts w:eastAsia="Times New Roman"/>
          <w:szCs w:val="24"/>
          <w:lang w:eastAsia="es-ES"/>
        </w:rPr>
      </w:pPr>
      <w:r w:rsidRPr="00AF3EF2">
        <w:rPr>
          <w:rFonts w:eastAsia="Times New Roman"/>
          <w:szCs w:val="24"/>
          <w:lang w:eastAsia="es-ES"/>
        </w:rPr>
        <w:t xml:space="preserve">Liderar con los coordinadores y </w:t>
      </w:r>
      <w:r w:rsidR="005B550E" w:rsidRPr="00AF3EF2">
        <w:rPr>
          <w:rFonts w:eastAsia="Times New Roman"/>
          <w:szCs w:val="24"/>
          <w:lang w:eastAsia="es-ES"/>
        </w:rPr>
        <w:t>docentes</w:t>
      </w:r>
      <w:r w:rsidRPr="00AF3EF2">
        <w:rPr>
          <w:rFonts w:eastAsia="Times New Roman"/>
          <w:szCs w:val="24"/>
          <w:lang w:eastAsia="es-ES"/>
        </w:rPr>
        <w:t xml:space="preserve"> el estudio  de la legislación relacionada con la evaluación escolar. </w:t>
      </w:r>
    </w:p>
    <w:p w:rsidR="00B1183A" w:rsidRPr="00AF3EF2" w:rsidRDefault="00B1183A" w:rsidP="00745739">
      <w:pPr>
        <w:numPr>
          <w:ilvl w:val="0"/>
          <w:numId w:val="21"/>
        </w:numPr>
        <w:shd w:val="clear" w:color="auto" w:fill="FFFFFF"/>
        <w:spacing w:before="100" w:beforeAutospacing="1" w:after="240"/>
        <w:rPr>
          <w:rFonts w:eastAsia="Times New Roman"/>
          <w:szCs w:val="24"/>
          <w:lang w:eastAsia="es-ES"/>
        </w:rPr>
      </w:pPr>
      <w:r w:rsidRPr="00AF3EF2">
        <w:rPr>
          <w:rFonts w:eastAsia="Times New Roman"/>
          <w:szCs w:val="24"/>
          <w:lang w:eastAsia="es-ES"/>
        </w:rPr>
        <w:t xml:space="preserve">Coordinar el trabajo de formulación y elaboración del SISTEMA INSTITUCIONAL DE EVALUACIÓN Y PROMOCIÓN DE </w:t>
      </w:r>
      <w:r w:rsidR="00B54D74" w:rsidRPr="00AF3EF2">
        <w:rPr>
          <w:rFonts w:eastAsia="Times New Roman"/>
          <w:szCs w:val="24"/>
          <w:lang w:eastAsia="es-ES"/>
        </w:rPr>
        <w:t>ESTUDIANTE</w:t>
      </w:r>
      <w:r w:rsidR="004A31D0" w:rsidRPr="00AF3EF2">
        <w:rPr>
          <w:rFonts w:eastAsia="Times New Roman"/>
          <w:szCs w:val="24"/>
          <w:lang w:eastAsia="es-ES"/>
        </w:rPr>
        <w:t>S</w:t>
      </w:r>
      <w:r w:rsidRPr="00AF3EF2">
        <w:rPr>
          <w:rFonts w:eastAsia="Times New Roman"/>
          <w:szCs w:val="24"/>
          <w:lang w:eastAsia="es-ES"/>
        </w:rPr>
        <w:t xml:space="preserve">. </w:t>
      </w:r>
    </w:p>
    <w:p w:rsidR="00B1183A" w:rsidRPr="00AF3EF2" w:rsidRDefault="00B1183A" w:rsidP="00745739">
      <w:pPr>
        <w:numPr>
          <w:ilvl w:val="0"/>
          <w:numId w:val="21"/>
        </w:numPr>
        <w:shd w:val="clear" w:color="auto" w:fill="FFFFFF"/>
        <w:spacing w:before="100" w:beforeAutospacing="1" w:after="240"/>
        <w:rPr>
          <w:rFonts w:eastAsia="Times New Roman"/>
          <w:szCs w:val="24"/>
          <w:lang w:eastAsia="es-ES"/>
        </w:rPr>
      </w:pPr>
      <w:r w:rsidRPr="00AF3EF2">
        <w:rPr>
          <w:rFonts w:eastAsia="Times New Roman"/>
          <w:szCs w:val="24"/>
          <w:lang w:eastAsia="es-ES"/>
        </w:rPr>
        <w:t xml:space="preserve">Orientar la socialización del SISTEMA INSTITUCIONAL DE EVALUACIÓN Y PROMOCIÓN DE </w:t>
      </w:r>
      <w:r w:rsidR="00B54D74" w:rsidRPr="00AF3EF2">
        <w:rPr>
          <w:rFonts w:eastAsia="Times New Roman"/>
          <w:szCs w:val="24"/>
          <w:lang w:eastAsia="es-ES"/>
        </w:rPr>
        <w:t>ESTUDIANTE</w:t>
      </w:r>
      <w:r w:rsidR="004A31D0" w:rsidRPr="00AF3EF2">
        <w:rPr>
          <w:rFonts w:eastAsia="Times New Roman"/>
          <w:szCs w:val="24"/>
          <w:lang w:eastAsia="es-ES"/>
        </w:rPr>
        <w:t>S</w:t>
      </w:r>
      <w:r w:rsidRPr="00AF3EF2">
        <w:rPr>
          <w:rFonts w:eastAsia="Times New Roman"/>
          <w:szCs w:val="24"/>
          <w:lang w:eastAsia="es-ES"/>
        </w:rPr>
        <w:t xml:space="preserve"> a est</w:t>
      </w:r>
      <w:r w:rsidR="004A31D0" w:rsidRPr="00AF3EF2">
        <w:rPr>
          <w:rFonts w:eastAsia="Times New Roman"/>
          <w:szCs w:val="24"/>
          <w:lang w:eastAsia="es-ES"/>
        </w:rPr>
        <w:t>os</w:t>
      </w:r>
      <w:r w:rsidRPr="00AF3EF2">
        <w:rPr>
          <w:rFonts w:eastAsia="Times New Roman"/>
          <w:szCs w:val="24"/>
          <w:lang w:eastAsia="es-ES"/>
        </w:rPr>
        <w:t xml:space="preserve"> y </w:t>
      </w:r>
      <w:r w:rsidR="004A31D0" w:rsidRPr="00AF3EF2">
        <w:rPr>
          <w:rFonts w:eastAsia="Times New Roman"/>
          <w:szCs w:val="24"/>
          <w:lang w:eastAsia="es-ES"/>
        </w:rPr>
        <w:t xml:space="preserve">a los </w:t>
      </w:r>
      <w:r w:rsidRPr="00AF3EF2">
        <w:rPr>
          <w:rFonts w:eastAsia="Times New Roman"/>
          <w:szCs w:val="24"/>
          <w:lang w:eastAsia="es-ES"/>
        </w:rPr>
        <w:t xml:space="preserve">padres de familia. </w:t>
      </w:r>
    </w:p>
    <w:p w:rsidR="00B1183A" w:rsidRPr="00AF3EF2" w:rsidRDefault="00B1183A" w:rsidP="00745739">
      <w:pPr>
        <w:numPr>
          <w:ilvl w:val="0"/>
          <w:numId w:val="21"/>
        </w:numPr>
        <w:shd w:val="clear" w:color="auto" w:fill="FFFFFF"/>
        <w:spacing w:before="100" w:beforeAutospacing="1" w:after="240"/>
        <w:rPr>
          <w:rFonts w:eastAsia="Times New Roman"/>
          <w:szCs w:val="24"/>
          <w:lang w:eastAsia="es-ES"/>
        </w:rPr>
      </w:pPr>
      <w:r w:rsidRPr="00AF3EF2">
        <w:rPr>
          <w:rFonts w:eastAsia="Times New Roman"/>
          <w:szCs w:val="24"/>
          <w:lang w:eastAsia="es-ES"/>
        </w:rPr>
        <w:t xml:space="preserve">Realizar seguimiento a los planes de área de manera permanente. </w:t>
      </w:r>
    </w:p>
    <w:p w:rsidR="00B1183A" w:rsidRPr="00AF3EF2" w:rsidRDefault="00B1183A" w:rsidP="00745739">
      <w:pPr>
        <w:numPr>
          <w:ilvl w:val="0"/>
          <w:numId w:val="21"/>
        </w:numPr>
        <w:shd w:val="clear" w:color="auto" w:fill="FFFFFF"/>
        <w:spacing w:before="100" w:beforeAutospacing="1" w:after="240"/>
        <w:rPr>
          <w:rFonts w:eastAsia="Times New Roman"/>
          <w:szCs w:val="24"/>
          <w:lang w:eastAsia="es-ES"/>
        </w:rPr>
      </w:pPr>
      <w:r w:rsidRPr="00AF3EF2">
        <w:rPr>
          <w:rFonts w:eastAsia="Times New Roman"/>
          <w:szCs w:val="24"/>
          <w:lang w:eastAsia="es-ES"/>
        </w:rPr>
        <w:t xml:space="preserve">Direccionar las comisiones conformadas en el SISTEMA INSTITUCIONAL DE EVALUACIÓN Y PROMOCIÓN DE </w:t>
      </w:r>
      <w:r w:rsidR="00B54D74" w:rsidRPr="00AF3EF2">
        <w:rPr>
          <w:rFonts w:eastAsia="Times New Roman"/>
          <w:szCs w:val="24"/>
          <w:lang w:eastAsia="es-ES"/>
        </w:rPr>
        <w:t>ESTUDIANTE</w:t>
      </w:r>
      <w:r w:rsidR="004A31D0" w:rsidRPr="00AF3EF2">
        <w:rPr>
          <w:rFonts w:eastAsia="Times New Roman"/>
          <w:szCs w:val="24"/>
          <w:lang w:eastAsia="es-ES"/>
        </w:rPr>
        <w:t>S</w:t>
      </w:r>
      <w:r w:rsidRPr="00AF3EF2">
        <w:rPr>
          <w:rFonts w:eastAsia="Times New Roman"/>
          <w:szCs w:val="24"/>
          <w:lang w:eastAsia="es-ES"/>
        </w:rPr>
        <w:t xml:space="preserve">. </w:t>
      </w:r>
    </w:p>
    <w:p w:rsidR="00B1183A" w:rsidRPr="00AF3EF2" w:rsidRDefault="00B1183A" w:rsidP="00745739">
      <w:pPr>
        <w:numPr>
          <w:ilvl w:val="0"/>
          <w:numId w:val="21"/>
        </w:numPr>
        <w:shd w:val="clear" w:color="auto" w:fill="FFFFFF"/>
        <w:spacing w:before="100" w:beforeAutospacing="1" w:after="240"/>
        <w:rPr>
          <w:rFonts w:eastAsia="Times New Roman"/>
          <w:szCs w:val="24"/>
          <w:lang w:eastAsia="es-ES"/>
        </w:rPr>
      </w:pPr>
      <w:r w:rsidRPr="00AF3EF2">
        <w:rPr>
          <w:rFonts w:eastAsia="Times New Roman"/>
          <w:szCs w:val="24"/>
          <w:lang w:eastAsia="es-ES"/>
        </w:rPr>
        <w:t xml:space="preserve">Presentar un proyecto del SISTEMA INSTITUCIONAL DE EVALUACIÓN Y PROMOCIÓN DE </w:t>
      </w:r>
      <w:r w:rsidR="00B54D74" w:rsidRPr="00AF3EF2">
        <w:rPr>
          <w:rFonts w:eastAsia="Times New Roman"/>
          <w:szCs w:val="24"/>
          <w:lang w:eastAsia="es-ES"/>
        </w:rPr>
        <w:t>ESTUDIANTE</w:t>
      </w:r>
      <w:r w:rsidR="004A31D0" w:rsidRPr="00AF3EF2">
        <w:rPr>
          <w:rFonts w:eastAsia="Times New Roman"/>
          <w:szCs w:val="24"/>
          <w:lang w:eastAsia="es-ES"/>
        </w:rPr>
        <w:t>S</w:t>
      </w:r>
      <w:r w:rsidRPr="00AF3EF2">
        <w:rPr>
          <w:rFonts w:eastAsia="Times New Roman"/>
          <w:szCs w:val="24"/>
          <w:lang w:eastAsia="es-ES"/>
        </w:rPr>
        <w:t xml:space="preserve"> a los órganos del gobierno escolar (Consejo Académico y Directivo) </w:t>
      </w:r>
    </w:p>
    <w:p w:rsidR="00B1183A" w:rsidRPr="00AF3EF2" w:rsidRDefault="00B1183A" w:rsidP="00745739">
      <w:pPr>
        <w:numPr>
          <w:ilvl w:val="0"/>
          <w:numId w:val="21"/>
        </w:numPr>
        <w:shd w:val="clear" w:color="auto" w:fill="FFFFFF"/>
        <w:spacing w:before="100" w:beforeAutospacing="1" w:after="240"/>
        <w:rPr>
          <w:rFonts w:eastAsia="Times New Roman"/>
          <w:szCs w:val="24"/>
          <w:lang w:eastAsia="es-ES"/>
        </w:rPr>
      </w:pPr>
      <w:r w:rsidRPr="00AF3EF2">
        <w:rPr>
          <w:rFonts w:eastAsia="Times New Roman"/>
          <w:szCs w:val="24"/>
          <w:lang w:eastAsia="es-ES"/>
        </w:rPr>
        <w:t xml:space="preserve">Definir  y adoptar el SISTEMA INSTITUCIONAL DE EVALUACIÓN Y PROMOCIÓN DE </w:t>
      </w:r>
      <w:r w:rsidR="00B54D74" w:rsidRPr="00AF3EF2">
        <w:rPr>
          <w:rFonts w:eastAsia="Times New Roman"/>
          <w:szCs w:val="24"/>
          <w:lang w:eastAsia="es-ES"/>
        </w:rPr>
        <w:t>ESTUDIANTE</w:t>
      </w:r>
      <w:r w:rsidR="004A31D0" w:rsidRPr="00AF3EF2">
        <w:rPr>
          <w:rFonts w:eastAsia="Times New Roman"/>
          <w:szCs w:val="24"/>
          <w:lang w:eastAsia="es-ES"/>
        </w:rPr>
        <w:t>S</w:t>
      </w:r>
      <w:r w:rsidRPr="00AF3EF2">
        <w:rPr>
          <w:rFonts w:eastAsia="Times New Roman"/>
          <w:szCs w:val="24"/>
          <w:lang w:eastAsia="es-ES"/>
        </w:rPr>
        <w:t xml:space="preserve"> como componente del PEI.</w:t>
      </w:r>
    </w:p>
    <w:p w:rsidR="00AA3028" w:rsidRPr="00AF3EF2" w:rsidRDefault="00AA3028" w:rsidP="00320D1F">
      <w:pPr>
        <w:numPr>
          <w:ilvl w:val="0"/>
          <w:numId w:val="24"/>
        </w:numPr>
        <w:shd w:val="clear" w:color="auto" w:fill="FFFFFF"/>
        <w:spacing w:before="100" w:beforeAutospacing="1" w:after="100" w:afterAutospacing="1"/>
        <w:rPr>
          <w:szCs w:val="24"/>
        </w:rPr>
      </w:pPr>
      <w:r w:rsidRPr="00AF3EF2">
        <w:rPr>
          <w:rFonts w:eastAsia="Times New Roman"/>
          <w:b/>
          <w:szCs w:val="24"/>
          <w:lang w:eastAsia="es-ES"/>
        </w:rPr>
        <w:t xml:space="preserve"> ENTREGA DE INFORMES</w:t>
      </w:r>
      <w:r w:rsidR="00C56A48" w:rsidRPr="00AF3EF2">
        <w:rPr>
          <w:rFonts w:eastAsia="Times New Roman"/>
          <w:b/>
          <w:szCs w:val="24"/>
          <w:lang w:eastAsia="es-ES"/>
        </w:rPr>
        <w:t xml:space="preserve"> ACADEMICOS.</w:t>
      </w:r>
      <w:r w:rsidRPr="00AF3EF2">
        <w:rPr>
          <w:rFonts w:eastAsia="Times New Roman"/>
          <w:b/>
          <w:szCs w:val="24"/>
          <w:lang w:eastAsia="es-ES"/>
        </w:rPr>
        <w:t xml:space="preserve"> </w:t>
      </w:r>
    </w:p>
    <w:p w:rsidR="00C56A48" w:rsidRPr="00AF3EF2" w:rsidRDefault="00C56A48" w:rsidP="00C56A48">
      <w:pPr>
        <w:shd w:val="clear" w:color="auto" w:fill="FFFFFF"/>
        <w:spacing w:before="100" w:beforeAutospacing="1" w:after="100" w:afterAutospacing="1"/>
        <w:ind w:left="720"/>
        <w:rPr>
          <w:szCs w:val="24"/>
        </w:rPr>
      </w:pPr>
      <w:r w:rsidRPr="00AF3EF2">
        <w:rPr>
          <w:rFonts w:eastAsia="Times New Roman"/>
          <w:b/>
          <w:szCs w:val="24"/>
          <w:lang w:eastAsia="es-ES"/>
        </w:rPr>
        <w:t>El año lectivo se divide en cuatro periodos académicos, de 10 semanas cada uno de ellos</w:t>
      </w:r>
      <w:r w:rsidR="00DE5B2E" w:rsidRPr="00AF3EF2">
        <w:rPr>
          <w:rFonts w:eastAsia="Times New Roman"/>
          <w:b/>
          <w:szCs w:val="24"/>
          <w:lang w:eastAsia="es-ES"/>
        </w:rPr>
        <w:t>.</w:t>
      </w:r>
      <w:r w:rsidR="00DE5B2E" w:rsidRPr="00AF3EF2">
        <w:rPr>
          <w:szCs w:val="24"/>
        </w:rPr>
        <w:t xml:space="preserve"> . Al finalizar cada período, los padres de familia recibirán una información clara, concisa y comprensible, sobre el rendimiento de los estudiantes en cada área y dicha evaluación será formulada en términos </w:t>
      </w:r>
      <w:r w:rsidR="00DE5B2E" w:rsidRPr="00AF3EF2">
        <w:rPr>
          <w:rFonts w:eastAsia="Times New Roman"/>
          <w:b/>
          <w:szCs w:val="24"/>
          <w:lang w:eastAsia="es-ES"/>
        </w:rPr>
        <w:t>comunes para todas las instituciones del país. Este informe incluirá las fortalezas y dificultades que</w:t>
      </w:r>
      <w:r w:rsidR="00DE5B2E" w:rsidRPr="00AF3EF2">
        <w:rPr>
          <w:szCs w:val="24"/>
        </w:rPr>
        <w:t xml:space="preserve"> haya presentado el estudiante y establecerá las recomendaciones y estrategias pertinentes.</w:t>
      </w:r>
    </w:p>
    <w:p w:rsidR="00320D1F" w:rsidRDefault="00DE5B2E" w:rsidP="00B63036">
      <w:pPr>
        <w:shd w:val="clear" w:color="auto" w:fill="FFFFFF"/>
        <w:spacing w:before="100" w:beforeAutospacing="1" w:after="100" w:afterAutospacing="1"/>
        <w:ind w:left="720"/>
        <w:rPr>
          <w:rFonts w:eastAsia="Times New Roman"/>
          <w:b/>
          <w:szCs w:val="24"/>
          <w:lang w:eastAsia="es-ES"/>
        </w:rPr>
      </w:pPr>
      <w:r w:rsidRPr="00AF3EF2">
        <w:rPr>
          <w:szCs w:val="24"/>
        </w:rPr>
        <w:t>Al finalizar el año escolar la institución entregara un quinto informe</w:t>
      </w:r>
      <w:r w:rsidR="00B63036" w:rsidRPr="00AF3EF2">
        <w:rPr>
          <w:szCs w:val="24"/>
        </w:rPr>
        <w:t xml:space="preserve"> en el que se consolidan los </w:t>
      </w:r>
      <w:r w:rsidRPr="00AF3EF2">
        <w:rPr>
          <w:szCs w:val="24"/>
        </w:rPr>
        <w:t xml:space="preserve"> cuatro informes anteriores</w:t>
      </w:r>
      <w:r w:rsidR="00B63036" w:rsidRPr="00AF3EF2">
        <w:rPr>
          <w:szCs w:val="24"/>
        </w:rPr>
        <w:t>,  el cual  define la aprobación, reprobación, promovido y/o promocionado dado el caso</w:t>
      </w:r>
      <w:r w:rsidR="00B63036" w:rsidRPr="00AF3EF2">
        <w:rPr>
          <w:rFonts w:eastAsia="Times New Roman"/>
          <w:b/>
          <w:szCs w:val="24"/>
          <w:lang w:eastAsia="es-ES"/>
        </w:rPr>
        <w:t>.</w:t>
      </w:r>
    </w:p>
    <w:p w:rsidR="0061521E" w:rsidRDefault="0061521E" w:rsidP="00B63036">
      <w:pPr>
        <w:shd w:val="clear" w:color="auto" w:fill="FFFFFF"/>
        <w:spacing w:before="100" w:beforeAutospacing="1" w:after="100" w:afterAutospacing="1"/>
        <w:ind w:left="720"/>
        <w:rPr>
          <w:rFonts w:eastAsia="Times New Roman"/>
          <w:b/>
          <w:szCs w:val="24"/>
          <w:lang w:eastAsia="es-ES"/>
        </w:rPr>
      </w:pPr>
    </w:p>
    <w:p w:rsidR="00997C67" w:rsidRPr="00A026AC" w:rsidRDefault="00B63036" w:rsidP="003A5F82">
      <w:pPr>
        <w:pStyle w:val="nw2006textonormalp"/>
        <w:rPr>
          <w:rFonts w:ascii="Arial" w:hAnsi="Arial" w:cs="Arial"/>
          <w:b/>
          <w:color w:val="FF0000"/>
          <w:sz w:val="24"/>
          <w:szCs w:val="24"/>
          <w:lang w:val="es-CO"/>
        </w:rPr>
      </w:pPr>
      <w:r w:rsidRPr="00A026AC">
        <w:rPr>
          <w:rFonts w:ascii="Arial" w:hAnsi="Arial" w:cs="Arial"/>
          <w:b/>
          <w:color w:val="FF0000"/>
          <w:sz w:val="24"/>
          <w:szCs w:val="24"/>
          <w:lang w:val="es-CO"/>
        </w:rPr>
        <w:t xml:space="preserve">9. </w:t>
      </w:r>
      <w:r w:rsidR="00997C67" w:rsidRPr="00A026AC">
        <w:rPr>
          <w:rFonts w:ascii="Arial" w:hAnsi="Arial" w:cs="Arial"/>
          <w:b/>
          <w:color w:val="FF0000"/>
          <w:sz w:val="24"/>
          <w:szCs w:val="24"/>
          <w:lang w:val="es-CO"/>
        </w:rPr>
        <w:t xml:space="preserve">LA ESTRUCTURA DE LOS INFOMES DE LOS ESTUDIANTES PARA QUE SEAN </w:t>
      </w:r>
      <w:r w:rsidR="00997C67" w:rsidRPr="00A026AC">
        <w:rPr>
          <w:rFonts w:ascii="Arial" w:eastAsia="Calibri" w:hAnsi="Arial" w:cs="Arial"/>
          <w:b/>
          <w:color w:val="FF0000"/>
          <w:sz w:val="24"/>
          <w:szCs w:val="24"/>
          <w:lang w:val="es-CO" w:eastAsia="en-US"/>
        </w:rPr>
        <w:t xml:space="preserve">CLAROS </w:t>
      </w:r>
      <w:r w:rsidRPr="00A026AC">
        <w:rPr>
          <w:rFonts w:ascii="Arial" w:eastAsia="Calibri" w:hAnsi="Arial" w:cs="Arial"/>
          <w:b/>
          <w:color w:val="FF0000"/>
          <w:sz w:val="24"/>
          <w:szCs w:val="24"/>
          <w:lang w:val="es-CO" w:eastAsia="en-US"/>
        </w:rPr>
        <w:t xml:space="preserve">     </w:t>
      </w:r>
      <w:r w:rsidR="00997C67" w:rsidRPr="00A026AC">
        <w:rPr>
          <w:rFonts w:ascii="Arial" w:eastAsia="Calibri" w:hAnsi="Arial" w:cs="Arial"/>
          <w:b/>
          <w:color w:val="FF0000"/>
          <w:sz w:val="24"/>
          <w:szCs w:val="24"/>
          <w:lang w:val="es-CO" w:eastAsia="en-US"/>
        </w:rPr>
        <w:t>COMPRENSIBLES Y DEN INFORMACION INTEGRAL DEL AVANCE EN</w:t>
      </w:r>
      <w:r w:rsidR="00997C67" w:rsidRPr="00A026AC">
        <w:rPr>
          <w:rFonts w:ascii="Arial" w:hAnsi="Arial" w:cs="Arial"/>
          <w:b/>
          <w:color w:val="FF0000"/>
          <w:sz w:val="24"/>
          <w:szCs w:val="24"/>
          <w:lang w:val="es-CO"/>
        </w:rPr>
        <w:t xml:space="preserve"> LA FORMACIÓN.</w:t>
      </w:r>
    </w:p>
    <w:p w:rsidR="00320D1F" w:rsidRPr="00A026AC" w:rsidRDefault="00320D1F" w:rsidP="00561789">
      <w:pPr>
        <w:pStyle w:val="nw2006textonormalp"/>
        <w:rPr>
          <w:rFonts w:ascii="Arial" w:hAnsi="Arial" w:cs="Arial"/>
          <w:color w:val="FF0000"/>
          <w:sz w:val="24"/>
          <w:szCs w:val="24"/>
        </w:rPr>
      </w:pPr>
      <w:r w:rsidRPr="00A026AC">
        <w:rPr>
          <w:rFonts w:ascii="Arial" w:hAnsi="Arial" w:cs="Arial"/>
          <w:color w:val="FF0000"/>
          <w:sz w:val="24"/>
          <w:szCs w:val="24"/>
        </w:rPr>
        <w:t xml:space="preserve">Los cinco informes mostrarán para cada área el rendimiento de los </w:t>
      </w:r>
      <w:r w:rsidR="00B54D74" w:rsidRPr="00A026AC">
        <w:rPr>
          <w:rFonts w:ascii="Arial" w:hAnsi="Arial" w:cs="Arial"/>
          <w:color w:val="FF0000"/>
          <w:sz w:val="24"/>
          <w:szCs w:val="24"/>
        </w:rPr>
        <w:t>estudiante</w:t>
      </w:r>
      <w:r w:rsidRPr="00A026AC">
        <w:rPr>
          <w:rFonts w:ascii="Arial" w:hAnsi="Arial" w:cs="Arial"/>
          <w:color w:val="FF0000"/>
          <w:sz w:val="24"/>
          <w:szCs w:val="24"/>
        </w:rPr>
        <w:t>s, mediante escala previamente esta</w:t>
      </w:r>
      <w:r w:rsidR="00997C67" w:rsidRPr="00A026AC">
        <w:rPr>
          <w:rFonts w:ascii="Arial" w:hAnsi="Arial" w:cs="Arial"/>
          <w:color w:val="FF0000"/>
          <w:sz w:val="24"/>
          <w:szCs w:val="24"/>
        </w:rPr>
        <w:t xml:space="preserve">blecida en el presente acuerdo. </w:t>
      </w:r>
    </w:p>
    <w:p w:rsidR="007F262B" w:rsidRPr="00A026AC" w:rsidRDefault="007F262B" w:rsidP="007F262B">
      <w:pPr>
        <w:rPr>
          <w:color w:val="FF0000"/>
          <w:szCs w:val="24"/>
          <w:lang w:val="es-ES"/>
        </w:rPr>
      </w:pPr>
      <w:r w:rsidRPr="00A026AC">
        <w:rPr>
          <w:color w:val="FF0000"/>
          <w:szCs w:val="24"/>
          <w:lang w:val="es-ES"/>
        </w:rPr>
        <w:t>INSTITUCIÓN EDUCATIVA ALTOZANO</w:t>
      </w:r>
      <w:r w:rsidRPr="00A026AC">
        <w:rPr>
          <w:color w:val="FF0000"/>
          <w:szCs w:val="24"/>
          <w:lang w:val="es-ES"/>
        </w:rPr>
        <w:tab/>
        <w:t>Informe Académico: Decreto 1290</w:t>
      </w:r>
    </w:p>
    <w:p w:rsidR="007F262B" w:rsidRPr="00A026AC" w:rsidRDefault="00561789" w:rsidP="007F262B">
      <w:pPr>
        <w:rPr>
          <w:color w:val="FF0000"/>
          <w:szCs w:val="24"/>
          <w:lang w:val="es-ES"/>
        </w:rPr>
      </w:pPr>
      <w:r w:rsidRPr="00A026AC">
        <w:rPr>
          <w:color w:val="FF0000"/>
          <w:szCs w:val="24"/>
          <w:lang w:val="es-ES"/>
        </w:rPr>
        <w:t xml:space="preserve"> </w:t>
      </w:r>
      <w:r w:rsidR="007F262B" w:rsidRPr="00A026AC">
        <w:rPr>
          <w:color w:val="FF0000"/>
          <w:szCs w:val="24"/>
          <w:lang w:val="es-ES"/>
        </w:rPr>
        <w:t>SEDE ______________</w:t>
      </w:r>
      <w:r w:rsidR="007F262B" w:rsidRPr="00A026AC">
        <w:rPr>
          <w:color w:val="FF0000"/>
          <w:szCs w:val="24"/>
          <w:lang w:val="es-ES"/>
        </w:rPr>
        <w:tab/>
      </w:r>
      <w:r w:rsidR="007F262B" w:rsidRPr="00A026AC">
        <w:rPr>
          <w:color w:val="FF0000"/>
          <w:szCs w:val="24"/>
          <w:lang w:val="es-ES"/>
        </w:rPr>
        <w:tab/>
      </w:r>
      <w:r w:rsidR="007F262B" w:rsidRPr="00A026AC">
        <w:rPr>
          <w:color w:val="FF0000"/>
          <w:szCs w:val="24"/>
          <w:lang w:val="es-ES"/>
        </w:rPr>
        <w:tab/>
      </w:r>
      <w:r w:rsidR="007F262B" w:rsidRPr="00A026AC">
        <w:rPr>
          <w:color w:val="FF0000"/>
          <w:szCs w:val="24"/>
          <w:lang w:val="es-ES"/>
        </w:rPr>
        <w:tab/>
        <w:t>de Marzo de 2009</w:t>
      </w:r>
    </w:p>
    <w:p w:rsidR="007F262B" w:rsidRPr="00A026AC" w:rsidRDefault="007F262B" w:rsidP="007F262B">
      <w:pPr>
        <w:rPr>
          <w:color w:val="FF0000"/>
          <w:szCs w:val="24"/>
          <w:lang w:val="es-ES"/>
        </w:rPr>
      </w:pPr>
      <w:r w:rsidRPr="00A026AC">
        <w:rPr>
          <w:color w:val="FF0000"/>
          <w:szCs w:val="24"/>
          <w:lang w:val="es-ES"/>
        </w:rPr>
        <w:t>ORTEGA TOLIMA</w:t>
      </w:r>
      <w:r w:rsidRPr="00A026AC">
        <w:rPr>
          <w:color w:val="FF0000"/>
          <w:szCs w:val="24"/>
          <w:lang w:val="es-ES"/>
        </w:rPr>
        <w:tab/>
      </w:r>
      <w:r w:rsidRPr="00A026AC">
        <w:rPr>
          <w:color w:val="FF0000"/>
          <w:szCs w:val="24"/>
          <w:lang w:val="es-ES"/>
        </w:rPr>
        <w:tab/>
      </w:r>
      <w:r w:rsidRPr="00A026AC">
        <w:rPr>
          <w:color w:val="FF0000"/>
          <w:szCs w:val="24"/>
          <w:lang w:val="es-ES"/>
        </w:rPr>
        <w:tab/>
      </w:r>
      <w:r w:rsidRPr="00A026AC">
        <w:rPr>
          <w:color w:val="FF0000"/>
          <w:szCs w:val="24"/>
          <w:lang w:val="es-ES"/>
        </w:rPr>
        <w:tab/>
      </w:r>
      <w:r w:rsidRPr="00A026AC">
        <w:rPr>
          <w:color w:val="FF0000"/>
          <w:szCs w:val="24"/>
          <w:lang w:val="es-ES"/>
        </w:rPr>
        <w:tab/>
        <w:t>Periodo Lectivo ____fecha______</w:t>
      </w:r>
    </w:p>
    <w:p w:rsidR="007F262B" w:rsidRPr="00A026AC" w:rsidRDefault="007F262B" w:rsidP="007F262B">
      <w:pPr>
        <w:rPr>
          <w:color w:val="FF0000"/>
          <w:szCs w:val="24"/>
          <w:lang w:val="es-ES"/>
        </w:rPr>
      </w:pPr>
      <w:r w:rsidRPr="00A026AC">
        <w:rPr>
          <w:color w:val="FF0000"/>
          <w:szCs w:val="24"/>
          <w:lang w:val="es-ES"/>
        </w:rPr>
        <w:t>CODIGO DANE 273504000920</w:t>
      </w:r>
      <w:r w:rsidRPr="00A026AC">
        <w:rPr>
          <w:color w:val="FF0000"/>
          <w:szCs w:val="24"/>
          <w:lang w:val="es-ES"/>
        </w:rPr>
        <w:tab/>
      </w:r>
      <w:r w:rsidRPr="00A026AC">
        <w:rPr>
          <w:color w:val="FF0000"/>
          <w:szCs w:val="24"/>
          <w:lang w:val="es-ES"/>
        </w:rPr>
        <w:tab/>
      </w:r>
      <w:r w:rsidRPr="00A026AC">
        <w:rPr>
          <w:color w:val="FF0000"/>
          <w:szCs w:val="24"/>
          <w:lang w:val="es-ES"/>
        </w:rPr>
        <w:tab/>
      </w:r>
      <w:r w:rsidR="00B54D74" w:rsidRPr="00A026AC">
        <w:rPr>
          <w:color w:val="FF0000"/>
          <w:szCs w:val="24"/>
          <w:lang w:val="es-ES"/>
        </w:rPr>
        <w:t>Estudiante</w:t>
      </w:r>
      <w:r w:rsidRPr="00A026AC">
        <w:rPr>
          <w:color w:val="FF0000"/>
          <w:szCs w:val="24"/>
          <w:lang w:val="es-ES"/>
        </w:rPr>
        <w:t>_______ grado______</w:t>
      </w:r>
    </w:p>
    <w:p w:rsidR="007F262B" w:rsidRPr="00A026AC" w:rsidRDefault="007F262B" w:rsidP="007F262B">
      <w:pPr>
        <w:rPr>
          <w:color w:val="FF0000"/>
          <w:szCs w:val="24"/>
          <w:lang w:val="es-ES"/>
        </w:rPr>
      </w:pPr>
      <w:r w:rsidRPr="00A026AC">
        <w:rPr>
          <w:color w:val="FF0000"/>
          <w:szCs w:val="24"/>
          <w:lang w:val="es-ES"/>
        </w:rPr>
        <w:t>RESOL. DE APROB 2044 NOV DE 2002</w:t>
      </w:r>
      <w:r w:rsidRPr="00A026AC">
        <w:rPr>
          <w:color w:val="FF0000"/>
          <w:szCs w:val="24"/>
          <w:lang w:val="es-ES"/>
        </w:rPr>
        <w:tab/>
        <w:t>Director de Grado ____________</w:t>
      </w:r>
    </w:p>
    <w:p w:rsidR="007F262B" w:rsidRPr="00A026AC" w:rsidRDefault="007F262B" w:rsidP="007F262B">
      <w:pPr>
        <w:rPr>
          <w:color w:val="FF0000"/>
          <w:szCs w:val="24"/>
          <w:lang w:val="es-ES"/>
        </w:rPr>
      </w:pPr>
      <w:r w:rsidRPr="00A026AC">
        <w:rPr>
          <w:color w:val="FF0000"/>
          <w:szCs w:val="24"/>
          <w:lang w:val="es-ES"/>
        </w:rPr>
        <w:t>REGISTRO EDUCATIVO 15042140</w:t>
      </w:r>
    </w:p>
    <w:p w:rsidR="007F262B" w:rsidRPr="00A026AC" w:rsidRDefault="007F262B" w:rsidP="007F262B">
      <w:pPr>
        <w:rPr>
          <w:color w:val="FF0000"/>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817"/>
        <w:gridCol w:w="658"/>
        <w:gridCol w:w="567"/>
        <w:gridCol w:w="651"/>
        <w:gridCol w:w="3176"/>
      </w:tblGrid>
      <w:tr w:rsidR="007F262B" w:rsidRPr="00A026AC" w:rsidTr="00561789">
        <w:trPr>
          <w:cantSplit/>
          <w:trHeight w:val="1494"/>
        </w:trPr>
        <w:tc>
          <w:tcPr>
            <w:tcW w:w="2660" w:type="dxa"/>
          </w:tcPr>
          <w:p w:rsidR="007F262B" w:rsidRPr="00A026AC" w:rsidRDefault="007F262B" w:rsidP="005878F3">
            <w:pPr>
              <w:rPr>
                <w:color w:val="FF0000"/>
                <w:szCs w:val="24"/>
                <w:lang w:val="es-ES"/>
              </w:rPr>
            </w:pPr>
            <w:r w:rsidRPr="00A026AC">
              <w:rPr>
                <w:color w:val="FF0000"/>
                <w:szCs w:val="24"/>
                <w:lang w:val="es-ES"/>
              </w:rPr>
              <w:t>Áreas/Asignaturas</w:t>
            </w:r>
          </w:p>
        </w:tc>
        <w:tc>
          <w:tcPr>
            <w:tcW w:w="817" w:type="dxa"/>
          </w:tcPr>
          <w:p w:rsidR="007F262B" w:rsidRPr="00A026AC" w:rsidRDefault="007F262B" w:rsidP="005878F3">
            <w:pPr>
              <w:rPr>
                <w:color w:val="FF0000"/>
                <w:szCs w:val="24"/>
                <w:lang w:val="es-ES"/>
              </w:rPr>
            </w:pPr>
            <w:r w:rsidRPr="00A026AC">
              <w:rPr>
                <w:color w:val="FF0000"/>
                <w:szCs w:val="24"/>
                <w:lang w:val="es-ES"/>
              </w:rPr>
              <w:t>I.H.S.</w:t>
            </w:r>
          </w:p>
        </w:tc>
        <w:tc>
          <w:tcPr>
            <w:tcW w:w="658" w:type="dxa"/>
            <w:textDirection w:val="btLr"/>
          </w:tcPr>
          <w:p w:rsidR="007F262B" w:rsidRPr="00A026AC" w:rsidRDefault="007F262B" w:rsidP="009831D0">
            <w:pPr>
              <w:ind w:left="113" w:right="113"/>
              <w:rPr>
                <w:color w:val="FF0000"/>
                <w:szCs w:val="24"/>
                <w:lang w:val="es-ES"/>
              </w:rPr>
            </w:pPr>
            <w:r w:rsidRPr="00A026AC">
              <w:rPr>
                <w:color w:val="FF0000"/>
                <w:szCs w:val="24"/>
                <w:lang w:val="es-ES"/>
              </w:rPr>
              <w:t>Inasistencias</w:t>
            </w:r>
          </w:p>
        </w:tc>
        <w:tc>
          <w:tcPr>
            <w:tcW w:w="567" w:type="dxa"/>
            <w:textDirection w:val="btLr"/>
          </w:tcPr>
          <w:p w:rsidR="007F262B" w:rsidRPr="00A026AC" w:rsidRDefault="007F262B" w:rsidP="009831D0">
            <w:pPr>
              <w:ind w:left="113" w:right="113"/>
              <w:rPr>
                <w:color w:val="FF0000"/>
                <w:szCs w:val="24"/>
                <w:lang w:val="es-ES"/>
              </w:rPr>
            </w:pPr>
            <w:r w:rsidRPr="00A026AC">
              <w:rPr>
                <w:color w:val="FF0000"/>
                <w:szCs w:val="24"/>
                <w:lang w:val="es-ES"/>
              </w:rPr>
              <w:t>Valoración</w:t>
            </w:r>
          </w:p>
        </w:tc>
        <w:tc>
          <w:tcPr>
            <w:tcW w:w="651" w:type="dxa"/>
            <w:textDirection w:val="btLr"/>
          </w:tcPr>
          <w:p w:rsidR="007F262B" w:rsidRPr="00A026AC" w:rsidRDefault="007F262B" w:rsidP="009831D0">
            <w:pPr>
              <w:ind w:left="113" w:right="113"/>
              <w:rPr>
                <w:color w:val="FF0000"/>
                <w:szCs w:val="24"/>
                <w:lang w:val="es-ES"/>
              </w:rPr>
            </w:pPr>
            <w:r w:rsidRPr="00A026AC">
              <w:rPr>
                <w:color w:val="FF0000"/>
                <w:szCs w:val="24"/>
                <w:lang w:val="es-ES"/>
              </w:rPr>
              <w:t>Desempeño</w:t>
            </w:r>
          </w:p>
        </w:tc>
        <w:tc>
          <w:tcPr>
            <w:tcW w:w="3176" w:type="dxa"/>
          </w:tcPr>
          <w:p w:rsidR="007F262B" w:rsidRPr="00A026AC" w:rsidRDefault="007F262B" w:rsidP="005878F3">
            <w:pPr>
              <w:rPr>
                <w:color w:val="FF0000"/>
                <w:szCs w:val="24"/>
                <w:lang w:val="es-ES"/>
              </w:rPr>
            </w:pPr>
            <w:r w:rsidRPr="00A026AC">
              <w:rPr>
                <w:color w:val="FF0000"/>
                <w:szCs w:val="24"/>
                <w:lang w:val="es-ES"/>
              </w:rPr>
              <w:t>Fortalezas y Debilidades</w:t>
            </w:r>
          </w:p>
        </w:tc>
      </w:tr>
      <w:tr w:rsidR="007F262B" w:rsidRPr="00A026AC" w:rsidTr="00561789">
        <w:tc>
          <w:tcPr>
            <w:tcW w:w="2660" w:type="dxa"/>
          </w:tcPr>
          <w:p w:rsidR="007F262B" w:rsidRPr="00A026AC" w:rsidRDefault="007F262B" w:rsidP="005878F3">
            <w:pPr>
              <w:rPr>
                <w:color w:val="FF0000"/>
                <w:sz w:val="20"/>
                <w:szCs w:val="24"/>
                <w:lang w:val="es-ES"/>
              </w:rPr>
            </w:pPr>
            <w:r w:rsidRPr="00A026AC">
              <w:rPr>
                <w:color w:val="FF0000"/>
                <w:sz w:val="20"/>
                <w:szCs w:val="24"/>
                <w:lang w:val="es-ES"/>
              </w:rPr>
              <w:t>Ciencias Naturales y Ed. Ambiental</w:t>
            </w:r>
          </w:p>
        </w:tc>
        <w:tc>
          <w:tcPr>
            <w:tcW w:w="817" w:type="dxa"/>
          </w:tcPr>
          <w:p w:rsidR="007F262B" w:rsidRPr="00A026AC" w:rsidRDefault="007F262B" w:rsidP="005878F3">
            <w:pPr>
              <w:rPr>
                <w:color w:val="FF0000"/>
                <w:szCs w:val="24"/>
                <w:lang w:val="es-ES"/>
              </w:rPr>
            </w:pPr>
          </w:p>
        </w:tc>
        <w:tc>
          <w:tcPr>
            <w:tcW w:w="658" w:type="dxa"/>
          </w:tcPr>
          <w:p w:rsidR="007F262B" w:rsidRPr="00A026AC" w:rsidRDefault="007F262B" w:rsidP="005878F3">
            <w:pPr>
              <w:rPr>
                <w:color w:val="FF0000"/>
                <w:szCs w:val="24"/>
                <w:lang w:val="es-ES"/>
              </w:rPr>
            </w:pPr>
          </w:p>
        </w:tc>
        <w:tc>
          <w:tcPr>
            <w:tcW w:w="567" w:type="dxa"/>
          </w:tcPr>
          <w:p w:rsidR="007F262B" w:rsidRPr="00A026AC" w:rsidRDefault="007F262B" w:rsidP="005878F3">
            <w:pPr>
              <w:rPr>
                <w:color w:val="FF0000"/>
                <w:szCs w:val="24"/>
                <w:lang w:val="es-ES"/>
              </w:rPr>
            </w:pPr>
          </w:p>
        </w:tc>
        <w:tc>
          <w:tcPr>
            <w:tcW w:w="651" w:type="dxa"/>
          </w:tcPr>
          <w:p w:rsidR="007F262B" w:rsidRPr="00A026AC" w:rsidRDefault="007F262B" w:rsidP="005878F3">
            <w:pPr>
              <w:rPr>
                <w:color w:val="FF0000"/>
                <w:szCs w:val="24"/>
                <w:lang w:val="es-ES"/>
              </w:rPr>
            </w:pPr>
          </w:p>
        </w:tc>
        <w:tc>
          <w:tcPr>
            <w:tcW w:w="3176" w:type="dxa"/>
          </w:tcPr>
          <w:p w:rsidR="007F262B" w:rsidRPr="00A026AC" w:rsidRDefault="007F262B" w:rsidP="005878F3">
            <w:pPr>
              <w:rPr>
                <w:color w:val="FF0000"/>
                <w:szCs w:val="24"/>
                <w:lang w:val="es-ES"/>
              </w:rPr>
            </w:pPr>
          </w:p>
        </w:tc>
      </w:tr>
      <w:tr w:rsidR="007F262B" w:rsidRPr="00A026AC" w:rsidTr="00561789">
        <w:tc>
          <w:tcPr>
            <w:tcW w:w="2660" w:type="dxa"/>
          </w:tcPr>
          <w:p w:rsidR="007F262B" w:rsidRPr="00A026AC" w:rsidRDefault="007F262B" w:rsidP="005878F3">
            <w:pPr>
              <w:rPr>
                <w:color w:val="FF0000"/>
                <w:sz w:val="20"/>
                <w:szCs w:val="24"/>
                <w:lang w:val="es-ES"/>
              </w:rPr>
            </w:pPr>
            <w:r w:rsidRPr="00A026AC">
              <w:rPr>
                <w:color w:val="FF0000"/>
                <w:sz w:val="20"/>
                <w:szCs w:val="24"/>
                <w:lang w:val="es-ES"/>
              </w:rPr>
              <w:t>Ciencias Sociales – Historia – Geografía – Constitución Política</w:t>
            </w:r>
          </w:p>
        </w:tc>
        <w:tc>
          <w:tcPr>
            <w:tcW w:w="817" w:type="dxa"/>
          </w:tcPr>
          <w:p w:rsidR="007F262B" w:rsidRPr="00A026AC" w:rsidRDefault="007F262B" w:rsidP="005878F3">
            <w:pPr>
              <w:rPr>
                <w:color w:val="FF0000"/>
                <w:szCs w:val="24"/>
                <w:lang w:val="es-ES"/>
              </w:rPr>
            </w:pPr>
          </w:p>
        </w:tc>
        <w:tc>
          <w:tcPr>
            <w:tcW w:w="658" w:type="dxa"/>
          </w:tcPr>
          <w:p w:rsidR="007F262B" w:rsidRPr="00A026AC" w:rsidRDefault="007F262B" w:rsidP="005878F3">
            <w:pPr>
              <w:rPr>
                <w:color w:val="FF0000"/>
                <w:szCs w:val="24"/>
                <w:lang w:val="es-ES"/>
              </w:rPr>
            </w:pPr>
          </w:p>
        </w:tc>
        <w:tc>
          <w:tcPr>
            <w:tcW w:w="567" w:type="dxa"/>
          </w:tcPr>
          <w:p w:rsidR="007F262B" w:rsidRPr="00A026AC" w:rsidRDefault="007F262B" w:rsidP="005878F3">
            <w:pPr>
              <w:rPr>
                <w:color w:val="FF0000"/>
                <w:szCs w:val="24"/>
                <w:lang w:val="es-ES"/>
              </w:rPr>
            </w:pPr>
          </w:p>
        </w:tc>
        <w:tc>
          <w:tcPr>
            <w:tcW w:w="651" w:type="dxa"/>
          </w:tcPr>
          <w:p w:rsidR="007F262B" w:rsidRPr="00A026AC" w:rsidRDefault="007F262B" w:rsidP="005878F3">
            <w:pPr>
              <w:rPr>
                <w:color w:val="FF0000"/>
                <w:szCs w:val="24"/>
                <w:lang w:val="es-ES"/>
              </w:rPr>
            </w:pPr>
          </w:p>
        </w:tc>
        <w:tc>
          <w:tcPr>
            <w:tcW w:w="3176" w:type="dxa"/>
          </w:tcPr>
          <w:p w:rsidR="007F262B" w:rsidRPr="00A026AC" w:rsidRDefault="007F262B" w:rsidP="005878F3">
            <w:pPr>
              <w:rPr>
                <w:color w:val="FF0000"/>
                <w:szCs w:val="24"/>
                <w:lang w:val="es-ES"/>
              </w:rPr>
            </w:pPr>
          </w:p>
        </w:tc>
      </w:tr>
      <w:tr w:rsidR="007F262B" w:rsidRPr="00A026AC" w:rsidTr="00561789">
        <w:tc>
          <w:tcPr>
            <w:tcW w:w="2660" w:type="dxa"/>
          </w:tcPr>
          <w:p w:rsidR="007F262B" w:rsidRPr="00A026AC" w:rsidRDefault="007F262B" w:rsidP="005878F3">
            <w:pPr>
              <w:rPr>
                <w:color w:val="FF0000"/>
                <w:sz w:val="20"/>
                <w:szCs w:val="24"/>
                <w:lang w:val="es-ES"/>
              </w:rPr>
            </w:pPr>
            <w:r w:rsidRPr="00A026AC">
              <w:rPr>
                <w:color w:val="FF0000"/>
                <w:sz w:val="20"/>
                <w:szCs w:val="24"/>
                <w:lang w:val="es-ES"/>
              </w:rPr>
              <w:t>Educación Artística y Cultural</w:t>
            </w:r>
          </w:p>
        </w:tc>
        <w:tc>
          <w:tcPr>
            <w:tcW w:w="817" w:type="dxa"/>
          </w:tcPr>
          <w:p w:rsidR="007F262B" w:rsidRPr="00A026AC" w:rsidRDefault="007F262B" w:rsidP="005878F3">
            <w:pPr>
              <w:rPr>
                <w:color w:val="FF0000"/>
                <w:szCs w:val="24"/>
                <w:lang w:val="es-ES"/>
              </w:rPr>
            </w:pPr>
          </w:p>
        </w:tc>
        <w:tc>
          <w:tcPr>
            <w:tcW w:w="658" w:type="dxa"/>
          </w:tcPr>
          <w:p w:rsidR="007F262B" w:rsidRPr="00A026AC" w:rsidRDefault="007F262B" w:rsidP="005878F3">
            <w:pPr>
              <w:rPr>
                <w:color w:val="FF0000"/>
                <w:szCs w:val="24"/>
                <w:lang w:val="es-ES"/>
              </w:rPr>
            </w:pPr>
          </w:p>
        </w:tc>
        <w:tc>
          <w:tcPr>
            <w:tcW w:w="567" w:type="dxa"/>
          </w:tcPr>
          <w:p w:rsidR="007F262B" w:rsidRPr="00A026AC" w:rsidRDefault="007F262B" w:rsidP="005878F3">
            <w:pPr>
              <w:rPr>
                <w:color w:val="FF0000"/>
                <w:szCs w:val="24"/>
                <w:lang w:val="es-ES"/>
              </w:rPr>
            </w:pPr>
          </w:p>
        </w:tc>
        <w:tc>
          <w:tcPr>
            <w:tcW w:w="651" w:type="dxa"/>
          </w:tcPr>
          <w:p w:rsidR="007F262B" w:rsidRPr="00A026AC" w:rsidRDefault="007F262B" w:rsidP="005878F3">
            <w:pPr>
              <w:rPr>
                <w:color w:val="FF0000"/>
                <w:szCs w:val="24"/>
                <w:lang w:val="es-ES"/>
              </w:rPr>
            </w:pPr>
          </w:p>
        </w:tc>
        <w:tc>
          <w:tcPr>
            <w:tcW w:w="3176" w:type="dxa"/>
          </w:tcPr>
          <w:p w:rsidR="007F262B" w:rsidRPr="00A026AC" w:rsidRDefault="007F262B" w:rsidP="005878F3">
            <w:pPr>
              <w:rPr>
                <w:color w:val="FF0000"/>
                <w:szCs w:val="24"/>
                <w:lang w:val="es-ES"/>
              </w:rPr>
            </w:pPr>
          </w:p>
        </w:tc>
      </w:tr>
      <w:tr w:rsidR="007F262B" w:rsidRPr="00A026AC" w:rsidTr="00561789">
        <w:tc>
          <w:tcPr>
            <w:tcW w:w="2660" w:type="dxa"/>
          </w:tcPr>
          <w:p w:rsidR="007F262B" w:rsidRPr="00A026AC" w:rsidRDefault="007F262B" w:rsidP="005878F3">
            <w:pPr>
              <w:rPr>
                <w:color w:val="FF0000"/>
                <w:sz w:val="20"/>
                <w:szCs w:val="24"/>
                <w:lang w:val="es-ES"/>
              </w:rPr>
            </w:pPr>
            <w:r w:rsidRPr="00A026AC">
              <w:rPr>
                <w:color w:val="FF0000"/>
                <w:sz w:val="20"/>
                <w:szCs w:val="24"/>
                <w:lang w:val="es-ES"/>
              </w:rPr>
              <w:t>Educación Ética y en Valores Humanos</w:t>
            </w:r>
          </w:p>
        </w:tc>
        <w:tc>
          <w:tcPr>
            <w:tcW w:w="817" w:type="dxa"/>
          </w:tcPr>
          <w:p w:rsidR="007F262B" w:rsidRPr="00A026AC" w:rsidRDefault="007F262B" w:rsidP="005878F3">
            <w:pPr>
              <w:rPr>
                <w:color w:val="FF0000"/>
                <w:szCs w:val="24"/>
                <w:lang w:val="es-ES"/>
              </w:rPr>
            </w:pPr>
          </w:p>
        </w:tc>
        <w:tc>
          <w:tcPr>
            <w:tcW w:w="658" w:type="dxa"/>
          </w:tcPr>
          <w:p w:rsidR="007F262B" w:rsidRPr="00A026AC" w:rsidRDefault="007F262B" w:rsidP="005878F3">
            <w:pPr>
              <w:rPr>
                <w:color w:val="FF0000"/>
                <w:szCs w:val="24"/>
                <w:lang w:val="es-ES"/>
              </w:rPr>
            </w:pPr>
          </w:p>
        </w:tc>
        <w:tc>
          <w:tcPr>
            <w:tcW w:w="567" w:type="dxa"/>
          </w:tcPr>
          <w:p w:rsidR="007F262B" w:rsidRPr="00A026AC" w:rsidRDefault="007F262B" w:rsidP="005878F3">
            <w:pPr>
              <w:rPr>
                <w:color w:val="FF0000"/>
                <w:szCs w:val="24"/>
                <w:lang w:val="es-ES"/>
              </w:rPr>
            </w:pPr>
          </w:p>
        </w:tc>
        <w:tc>
          <w:tcPr>
            <w:tcW w:w="651" w:type="dxa"/>
          </w:tcPr>
          <w:p w:rsidR="007F262B" w:rsidRPr="00A026AC" w:rsidRDefault="007F262B" w:rsidP="005878F3">
            <w:pPr>
              <w:rPr>
                <w:color w:val="FF0000"/>
                <w:szCs w:val="24"/>
                <w:lang w:val="es-ES"/>
              </w:rPr>
            </w:pPr>
          </w:p>
        </w:tc>
        <w:tc>
          <w:tcPr>
            <w:tcW w:w="3176" w:type="dxa"/>
          </w:tcPr>
          <w:p w:rsidR="007F262B" w:rsidRPr="00A026AC" w:rsidRDefault="007F262B" w:rsidP="005878F3">
            <w:pPr>
              <w:rPr>
                <w:color w:val="FF0000"/>
                <w:szCs w:val="24"/>
                <w:lang w:val="es-ES"/>
              </w:rPr>
            </w:pPr>
          </w:p>
        </w:tc>
      </w:tr>
      <w:tr w:rsidR="007F262B" w:rsidRPr="00A026AC" w:rsidTr="00561789">
        <w:tc>
          <w:tcPr>
            <w:tcW w:w="2660" w:type="dxa"/>
          </w:tcPr>
          <w:p w:rsidR="007F262B" w:rsidRPr="00A026AC" w:rsidRDefault="007F262B" w:rsidP="005878F3">
            <w:pPr>
              <w:rPr>
                <w:color w:val="FF0000"/>
                <w:sz w:val="20"/>
                <w:szCs w:val="24"/>
                <w:lang w:val="es-ES"/>
              </w:rPr>
            </w:pPr>
            <w:r w:rsidRPr="00A026AC">
              <w:rPr>
                <w:color w:val="FF0000"/>
                <w:sz w:val="20"/>
                <w:szCs w:val="24"/>
                <w:lang w:val="es-ES"/>
              </w:rPr>
              <w:t>Educación Física, Recreación y Deportes</w:t>
            </w:r>
          </w:p>
        </w:tc>
        <w:tc>
          <w:tcPr>
            <w:tcW w:w="817" w:type="dxa"/>
          </w:tcPr>
          <w:p w:rsidR="007F262B" w:rsidRPr="00A026AC" w:rsidRDefault="007F262B" w:rsidP="005878F3">
            <w:pPr>
              <w:rPr>
                <w:color w:val="FF0000"/>
                <w:szCs w:val="24"/>
                <w:lang w:val="es-ES"/>
              </w:rPr>
            </w:pPr>
          </w:p>
        </w:tc>
        <w:tc>
          <w:tcPr>
            <w:tcW w:w="658" w:type="dxa"/>
          </w:tcPr>
          <w:p w:rsidR="007F262B" w:rsidRPr="00A026AC" w:rsidRDefault="007F262B" w:rsidP="005878F3">
            <w:pPr>
              <w:rPr>
                <w:color w:val="FF0000"/>
                <w:szCs w:val="24"/>
                <w:lang w:val="es-ES"/>
              </w:rPr>
            </w:pPr>
          </w:p>
        </w:tc>
        <w:tc>
          <w:tcPr>
            <w:tcW w:w="567" w:type="dxa"/>
          </w:tcPr>
          <w:p w:rsidR="007F262B" w:rsidRPr="00A026AC" w:rsidRDefault="007F262B" w:rsidP="005878F3">
            <w:pPr>
              <w:rPr>
                <w:color w:val="FF0000"/>
                <w:szCs w:val="24"/>
                <w:lang w:val="es-ES"/>
              </w:rPr>
            </w:pPr>
          </w:p>
        </w:tc>
        <w:tc>
          <w:tcPr>
            <w:tcW w:w="651" w:type="dxa"/>
          </w:tcPr>
          <w:p w:rsidR="007F262B" w:rsidRPr="00A026AC" w:rsidRDefault="007F262B" w:rsidP="005878F3">
            <w:pPr>
              <w:rPr>
                <w:color w:val="FF0000"/>
                <w:szCs w:val="24"/>
                <w:lang w:val="es-ES"/>
              </w:rPr>
            </w:pPr>
          </w:p>
        </w:tc>
        <w:tc>
          <w:tcPr>
            <w:tcW w:w="3176" w:type="dxa"/>
          </w:tcPr>
          <w:p w:rsidR="007F262B" w:rsidRPr="00A026AC" w:rsidRDefault="007F262B" w:rsidP="005878F3">
            <w:pPr>
              <w:rPr>
                <w:color w:val="FF0000"/>
                <w:szCs w:val="24"/>
                <w:lang w:val="es-ES"/>
              </w:rPr>
            </w:pPr>
          </w:p>
        </w:tc>
      </w:tr>
      <w:tr w:rsidR="007F262B" w:rsidRPr="00A026AC" w:rsidTr="00561789">
        <w:tc>
          <w:tcPr>
            <w:tcW w:w="2660" w:type="dxa"/>
          </w:tcPr>
          <w:p w:rsidR="007F262B" w:rsidRPr="00A026AC" w:rsidRDefault="007F262B" w:rsidP="005878F3">
            <w:pPr>
              <w:rPr>
                <w:color w:val="FF0000"/>
                <w:sz w:val="20"/>
                <w:szCs w:val="24"/>
                <w:lang w:val="es-ES"/>
              </w:rPr>
            </w:pPr>
            <w:r w:rsidRPr="00A026AC">
              <w:rPr>
                <w:color w:val="FF0000"/>
                <w:sz w:val="20"/>
                <w:szCs w:val="24"/>
                <w:lang w:val="es-ES"/>
              </w:rPr>
              <w:t>Educación Religiosa</w:t>
            </w:r>
          </w:p>
        </w:tc>
        <w:tc>
          <w:tcPr>
            <w:tcW w:w="817" w:type="dxa"/>
          </w:tcPr>
          <w:p w:rsidR="007F262B" w:rsidRPr="00A026AC" w:rsidRDefault="007F262B" w:rsidP="005878F3">
            <w:pPr>
              <w:rPr>
                <w:color w:val="FF0000"/>
                <w:szCs w:val="24"/>
                <w:lang w:val="es-ES"/>
              </w:rPr>
            </w:pPr>
          </w:p>
        </w:tc>
        <w:tc>
          <w:tcPr>
            <w:tcW w:w="658" w:type="dxa"/>
          </w:tcPr>
          <w:p w:rsidR="007F262B" w:rsidRPr="00A026AC" w:rsidRDefault="007F262B" w:rsidP="005878F3">
            <w:pPr>
              <w:rPr>
                <w:color w:val="FF0000"/>
                <w:szCs w:val="24"/>
                <w:lang w:val="es-ES"/>
              </w:rPr>
            </w:pPr>
          </w:p>
        </w:tc>
        <w:tc>
          <w:tcPr>
            <w:tcW w:w="567" w:type="dxa"/>
          </w:tcPr>
          <w:p w:rsidR="007F262B" w:rsidRPr="00A026AC" w:rsidRDefault="007F262B" w:rsidP="005878F3">
            <w:pPr>
              <w:rPr>
                <w:color w:val="FF0000"/>
                <w:szCs w:val="24"/>
                <w:lang w:val="es-ES"/>
              </w:rPr>
            </w:pPr>
          </w:p>
        </w:tc>
        <w:tc>
          <w:tcPr>
            <w:tcW w:w="651" w:type="dxa"/>
          </w:tcPr>
          <w:p w:rsidR="007F262B" w:rsidRPr="00A026AC" w:rsidRDefault="007F262B" w:rsidP="005878F3">
            <w:pPr>
              <w:rPr>
                <w:color w:val="FF0000"/>
                <w:szCs w:val="24"/>
                <w:lang w:val="es-ES"/>
              </w:rPr>
            </w:pPr>
          </w:p>
        </w:tc>
        <w:tc>
          <w:tcPr>
            <w:tcW w:w="3176" w:type="dxa"/>
          </w:tcPr>
          <w:p w:rsidR="007F262B" w:rsidRPr="00A026AC" w:rsidRDefault="007F262B" w:rsidP="005878F3">
            <w:pPr>
              <w:rPr>
                <w:color w:val="FF0000"/>
                <w:szCs w:val="24"/>
                <w:lang w:val="es-ES"/>
              </w:rPr>
            </w:pPr>
          </w:p>
        </w:tc>
      </w:tr>
      <w:tr w:rsidR="007F262B" w:rsidRPr="00A026AC" w:rsidTr="00561789">
        <w:tc>
          <w:tcPr>
            <w:tcW w:w="2660" w:type="dxa"/>
          </w:tcPr>
          <w:p w:rsidR="007F262B" w:rsidRPr="00A026AC" w:rsidRDefault="007F262B" w:rsidP="005878F3">
            <w:pPr>
              <w:rPr>
                <w:color w:val="FF0000"/>
                <w:sz w:val="20"/>
                <w:szCs w:val="24"/>
                <w:lang w:val="es-ES"/>
              </w:rPr>
            </w:pPr>
            <w:r w:rsidRPr="00A026AC">
              <w:rPr>
                <w:color w:val="FF0000"/>
                <w:sz w:val="20"/>
                <w:szCs w:val="24"/>
                <w:lang w:val="es-ES"/>
              </w:rPr>
              <w:t>Humanidades Lengua Castellana</w:t>
            </w:r>
          </w:p>
        </w:tc>
        <w:tc>
          <w:tcPr>
            <w:tcW w:w="817" w:type="dxa"/>
          </w:tcPr>
          <w:p w:rsidR="007F262B" w:rsidRPr="00A026AC" w:rsidRDefault="007F262B" w:rsidP="005878F3">
            <w:pPr>
              <w:rPr>
                <w:color w:val="FF0000"/>
                <w:szCs w:val="24"/>
                <w:lang w:val="es-ES"/>
              </w:rPr>
            </w:pPr>
          </w:p>
        </w:tc>
        <w:tc>
          <w:tcPr>
            <w:tcW w:w="658" w:type="dxa"/>
          </w:tcPr>
          <w:p w:rsidR="007F262B" w:rsidRPr="00A026AC" w:rsidRDefault="007F262B" w:rsidP="005878F3">
            <w:pPr>
              <w:rPr>
                <w:color w:val="FF0000"/>
                <w:szCs w:val="24"/>
                <w:lang w:val="es-ES"/>
              </w:rPr>
            </w:pPr>
          </w:p>
        </w:tc>
        <w:tc>
          <w:tcPr>
            <w:tcW w:w="567" w:type="dxa"/>
          </w:tcPr>
          <w:p w:rsidR="007F262B" w:rsidRPr="00A026AC" w:rsidRDefault="007F262B" w:rsidP="005878F3">
            <w:pPr>
              <w:rPr>
                <w:color w:val="FF0000"/>
                <w:szCs w:val="24"/>
                <w:lang w:val="es-ES"/>
              </w:rPr>
            </w:pPr>
          </w:p>
        </w:tc>
        <w:tc>
          <w:tcPr>
            <w:tcW w:w="651" w:type="dxa"/>
          </w:tcPr>
          <w:p w:rsidR="007F262B" w:rsidRPr="00A026AC" w:rsidRDefault="007F262B" w:rsidP="005878F3">
            <w:pPr>
              <w:rPr>
                <w:color w:val="FF0000"/>
                <w:szCs w:val="24"/>
                <w:lang w:val="es-ES"/>
              </w:rPr>
            </w:pPr>
          </w:p>
        </w:tc>
        <w:tc>
          <w:tcPr>
            <w:tcW w:w="3176" w:type="dxa"/>
          </w:tcPr>
          <w:p w:rsidR="007F262B" w:rsidRPr="00A026AC" w:rsidRDefault="007F262B" w:rsidP="005878F3">
            <w:pPr>
              <w:rPr>
                <w:color w:val="FF0000"/>
                <w:szCs w:val="24"/>
                <w:lang w:val="es-ES"/>
              </w:rPr>
            </w:pPr>
          </w:p>
        </w:tc>
      </w:tr>
      <w:tr w:rsidR="007F262B" w:rsidRPr="00A026AC" w:rsidTr="00561789">
        <w:tc>
          <w:tcPr>
            <w:tcW w:w="2660" w:type="dxa"/>
          </w:tcPr>
          <w:p w:rsidR="007F262B" w:rsidRPr="00A026AC" w:rsidRDefault="007F262B" w:rsidP="005878F3">
            <w:pPr>
              <w:rPr>
                <w:color w:val="FF0000"/>
                <w:sz w:val="20"/>
                <w:szCs w:val="24"/>
                <w:lang w:val="es-ES"/>
              </w:rPr>
            </w:pPr>
            <w:r w:rsidRPr="00A026AC">
              <w:rPr>
                <w:color w:val="FF0000"/>
                <w:sz w:val="20"/>
                <w:szCs w:val="24"/>
                <w:lang w:val="es-ES"/>
              </w:rPr>
              <w:t>Humanidades Idioma Extranjero</w:t>
            </w:r>
          </w:p>
        </w:tc>
        <w:tc>
          <w:tcPr>
            <w:tcW w:w="817" w:type="dxa"/>
          </w:tcPr>
          <w:p w:rsidR="007F262B" w:rsidRPr="00A026AC" w:rsidRDefault="007F262B" w:rsidP="005878F3">
            <w:pPr>
              <w:rPr>
                <w:color w:val="FF0000"/>
                <w:szCs w:val="24"/>
                <w:lang w:val="es-ES"/>
              </w:rPr>
            </w:pPr>
          </w:p>
        </w:tc>
        <w:tc>
          <w:tcPr>
            <w:tcW w:w="658" w:type="dxa"/>
          </w:tcPr>
          <w:p w:rsidR="007F262B" w:rsidRPr="00A026AC" w:rsidRDefault="007F262B" w:rsidP="005878F3">
            <w:pPr>
              <w:rPr>
                <w:color w:val="FF0000"/>
                <w:szCs w:val="24"/>
                <w:lang w:val="es-ES"/>
              </w:rPr>
            </w:pPr>
          </w:p>
        </w:tc>
        <w:tc>
          <w:tcPr>
            <w:tcW w:w="567" w:type="dxa"/>
          </w:tcPr>
          <w:p w:rsidR="007F262B" w:rsidRPr="00A026AC" w:rsidRDefault="007F262B" w:rsidP="005878F3">
            <w:pPr>
              <w:rPr>
                <w:color w:val="FF0000"/>
                <w:szCs w:val="24"/>
                <w:lang w:val="es-ES"/>
              </w:rPr>
            </w:pPr>
          </w:p>
        </w:tc>
        <w:tc>
          <w:tcPr>
            <w:tcW w:w="651" w:type="dxa"/>
          </w:tcPr>
          <w:p w:rsidR="007F262B" w:rsidRPr="00A026AC" w:rsidRDefault="007F262B" w:rsidP="005878F3">
            <w:pPr>
              <w:rPr>
                <w:color w:val="FF0000"/>
                <w:szCs w:val="24"/>
                <w:lang w:val="es-ES"/>
              </w:rPr>
            </w:pPr>
          </w:p>
        </w:tc>
        <w:tc>
          <w:tcPr>
            <w:tcW w:w="3176" w:type="dxa"/>
          </w:tcPr>
          <w:p w:rsidR="007F262B" w:rsidRPr="00A026AC" w:rsidRDefault="007F262B" w:rsidP="005878F3">
            <w:pPr>
              <w:rPr>
                <w:color w:val="FF0000"/>
                <w:szCs w:val="24"/>
                <w:lang w:val="es-ES"/>
              </w:rPr>
            </w:pPr>
          </w:p>
        </w:tc>
      </w:tr>
      <w:tr w:rsidR="007F262B" w:rsidRPr="00A026AC" w:rsidTr="00561789">
        <w:tc>
          <w:tcPr>
            <w:tcW w:w="2660" w:type="dxa"/>
          </w:tcPr>
          <w:p w:rsidR="007F262B" w:rsidRPr="00A026AC" w:rsidRDefault="007F262B" w:rsidP="005878F3">
            <w:pPr>
              <w:rPr>
                <w:color w:val="FF0000"/>
                <w:sz w:val="20"/>
                <w:szCs w:val="24"/>
                <w:lang w:val="es-ES"/>
              </w:rPr>
            </w:pPr>
            <w:r w:rsidRPr="00A026AC">
              <w:rPr>
                <w:color w:val="FF0000"/>
                <w:sz w:val="20"/>
                <w:szCs w:val="24"/>
                <w:lang w:val="es-ES"/>
              </w:rPr>
              <w:t>Matemáticas</w:t>
            </w:r>
          </w:p>
        </w:tc>
        <w:tc>
          <w:tcPr>
            <w:tcW w:w="817" w:type="dxa"/>
          </w:tcPr>
          <w:p w:rsidR="007F262B" w:rsidRPr="00A026AC" w:rsidRDefault="007F262B" w:rsidP="005878F3">
            <w:pPr>
              <w:rPr>
                <w:color w:val="FF0000"/>
                <w:szCs w:val="24"/>
                <w:lang w:val="es-ES"/>
              </w:rPr>
            </w:pPr>
          </w:p>
        </w:tc>
        <w:tc>
          <w:tcPr>
            <w:tcW w:w="658" w:type="dxa"/>
          </w:tcPr>
          <w:p w:rsidR="007F262B" w:rsidRPr="00A026AC" w:rsidRDefault="007F262B" w:rsidP="005878F3">
            <w:pPr>
              <w:rPr>
                <w:color w:val="FF0000"/>
                <w:szCs w:val="24"/>
                <w:lang w:val="es-ES"/>
              </w:rPr>
            </w:pPr>
          </w:p>
        </w:tc>
        <w:tc>
          <w:tcPr>
            <w:tcW w:w="567" w:type="dxa"/>
          </w:tcPr>
          <w:p w:rsidR="007F262B" w:rsidRPr="00A026AC" w:rsidRDefault="007F262B" w:rsidP="005878F3">
            <w:pPr>
              <w:rPr>
                <w:color w:val="FF0000"/>
                <w:szCs w:val="24"/>
                <w:lang w:val="es-ES"/>
              </w:rPr>
            </w:pPr>
          </w:p>
        </w:tc>
        <w:tc>
          <w:tcPr>
            <w:tcW w:w="651" w:type="dxa"/>
          </w:tcPr>
          <w:p w:rsidR="007F262B" w:rsidRPr="00A026AC" w:rsidRDefault="007F262B" w:rsidP="005878F3">
            <w:pPr>
              <w:rPr>
                <w:color w:val="FF0000"/>
                <w:szCs w:val="24"/>
                <w:lang w:val="es-ES"/>
              </w:rPr>
            </w:pPr>
          </w:p>
        </w:tc>
        <w:tc>
          <w:tcPr>
            <w:tcW w:w="3176" w:type="dxa"/>
          </w:tcPr>
          <w:p w:rsidR="007F262B" w:rsidRPr="00A026AC" w:rsidRDefault="007F262B" w:rsidP="005878F3">
            <w:pPr>
              <w:rPr>
                <w:color w:val="FF0000"/>
                <w:szCs w:val="24"/>
                <w:lang w:val="es-ES"/>
              </w:rPr>
            </w:pPr>
          </w:p>
        </w:tc>
      </w:tr>
      <w:tr w:rsidR="007F262B" w:rsidRPr="00A026AC" w:rsidTr="00561789">
        <w:tc>
          <w:tcPr>
            <w:tcW w:w="2660" w:type="dxa"/>
          </w:tcPr>
          <w:p w:rsidR="007F262B" w:rsidRPr="00A026AC" w:rsidRDefault="007F262B" w:rsidP="005878F3">
            <w:pPr>
              <w:rPr>
                <w:color w:val="FF0000"/>
                <w:sz w:val="20"/>
                <w:szCs w:val="24"/>
                <w:lang w:val="es-ES"/>
              </w:rPr>
            </w:pPr>
            <w:r w:rsidRPr="00A026AC">
              <w:rPr>
                <w:color w:val="FF0000"/>
                <w:sz w:val="20"/>
                <w:szCs w:val="24"/>
                <w:lang w:val="es-ES"/>
              </w:rPr>
              <w:t>Tecnología e Informática</w:t>
            </w:r>
          </w:p>
        </w:tc>
        <w:tc>
          <w:tcPr>
            <w:tcW w:w="817" w:type="dxa"/>
          </w:tcPr>
          <w:p w:rsidR="007F262B" w:rsidRPr="00A026AC" w:rsidRDefault="007F262B" w:rsidP="005878F3">
            <w:pPr>
              <w:rPr>
                <w:color w:val="FF0000"/>
                <w:szCs w:val="24"/>
                <w:lang w:val="es-ES"/>
              </w:rPr>
            </w:pPr>
          </w:p>
        </w:tc>
        <w:tc>
          <w:tcPr>
            <w:tcW w:w="658" w:type="dxa"/>
          </w:tcPr>
          <w:p w:rsidR="007F262B" w:rsidRPr="00A026AC" w:rsidRDefault="007F262B" w:rsidP="005878F3">
            <w:pPr>
              <w:rPr>
                <w:color w:val="FF0000"/>
                <w:szCs w:val="24"/>
                <w:lang w:val="es-ES"/>
              </w:rPr>
            </w:pPr>
          </w:p>
        </w:tc>
        <w:tc>
          <w:tcPr>
            <w:tcW w:w="567" w:type="dxa"/>
          </w:tcPr>
          <w:p w:rsidR="007F262B" w:rsidRPr="00A026AC" w:rsidRDefault="007F262B" w:rsidP="005878F3">
            <w:pPr>
              <w:rPr>
                <w:color w:val="FF0000"/>
                <w:szCs w:val="24"/>
                <w:lang w:val="es-ES"/>
              </w:rPr>
            </w:pPr>
          </w:p>
        </w:tc>
        <w:tc>
          <w:tcPr>
            <w:tcW w:w="651" w:type="dxa"/>
          </w:tcPr>
          <w:p w:rsidR="007F262B" w:rsidRPr="00A026AC" w:rsidRDefault="007F262B" w:rsidP="005878F3">
            <w:pPr>
              <w:rPr>
                <w:color w:val="FF0000"/>
                <w:szCs w:val="24"/>
                <w:lang w:val="es-ES"/>
              </w:rPr>
            </w:pPr>
          </w:p>
        </w:tc>
        <w:tc>
          <w:tcPr>
            <w:tcW w:w="3176" w:type="dxa"/>
          </w:tcPr>
          <w:p w:rsidR="007F262B" w:rsidRPr="00A026AC" w:rsidRDefault="007F262B" w:rsidP="005878F3">
            <w:pPr>
              <w:rPr>
                <w:color w:val="FF0000"/>
                <w:szCs w:val="24"/>
                <w:lang w:val="es-ES"/>
              </w:rPr>
            </w:pPr>
          </w:p>
        </w:tc>
      </w:tr>
      <w:tr w:rsidR="007F262B" w:rsidRPr="00A026AC" w:rsidTr="00561789">
        <w:tc>
          <w:tcPr>
            <w:tcW w:w="2660" w:type="dxa"/>
          </w:tcPr>
          <w:p w:rsidR="007F262B" w:rsidRPr="00A026AC" w:rsidRDefault="007F262B" w:rsidP="005878F3">
            <w:pPr>
              <w:rPr>
                <w:color w:val="FF0000"/>
                <w:sz w:val="20"/>
                <w:szCs w:val="24"/>
                <w:lang w:val="es-ES"/>
              </w:rPr>
            </w:pPr>
            <w:r w:rsidRPr="00A026AC">
              <w:rPr>
                <w:color w:val="FF0000"/>
                <w:sz w:val="20"/>
                <w:szCs w:val="24"/>
                <w:lang w:val="es-ES"/>
              </w:rPr>
              <w:t>Optativas – Urbanidad</w:t>
            </w:r>
          </w:p>
        </w:tc>
        <w:tc>
          <w:tcPr>
            <w:tcW w:w="817" w:type="dxa"/>
          </w:tcPr>
          <w:p w:rsidR="007F262B" w:rsidRPr="00A026AC" w:rsidRDefault="007F262B" w:rsidP="005878F3">
            <w:pPr>
              <w:rPr>
                <w:color w:val="FF0000"/>
                <w:szCs w:val="24"/>
                <w:lang w:val="es-ES"/>
              </w:rPr>
            </w:pPr>
          </w:p>
        </w:tc>
        <w:tc>
          <w:tcPr>
            <w:tcW w:w="658" w:type="dxa"/>
          </w:tcPr>
          <w:p w:rsidR="007F262B" w:rsidRPr="00A026AC" w:rsidRDefault="007F262B" w:rsidP="005878F3">
            <w:pPr>
              <w:rPr>
                <w:color w:val="FF0000"/>
                <w:szCs w:val="24"/>
                <w:lang w:val="es-ES"/>
              </w:rPr>
            </w:pPr>
          </w:p>
        </w:tc>
        <w:tc>
          <w:tcPr>
            <w:tcW w:w="567" w:type="dxa"/>
          </w:tcPr>
          <w:p w:rsidR="007F262B" w:rsidRPr="00A026AC" w:rsidRDefault="007F262B" w:rsidP="005878F3">
            <w:pPr>
              <w:rPr>
                <w:color w:val="FF0000"/>
                <w:szCs w:val="24"/>
                <w:lang w:val="es-ES"/>
              </w:rPr>
            </w:pPr>
          </w:p>
        </w:tc>
        <w:tc>
          <w:tcPr>
            <w:tcW w:w="651" w:type="dxa"/>
          </w:tcPr>
          <w:p w:rsidR="007F262B" w:rsidRPr="00A026AC" w:rsidRDefault="007F262B" w:rsidP="005878F3">
            <w:pPr>
              <w:rPr>
                <w:color w:val="FF0000"/>
                <w:szCs w:val="24"/>
                <w:lang w:val="es-ES"/>
              </w:rPr>
            </w:pPr>
          </w:p>
        </w:tc>
        <w:tc>
          <w:tcPr>
            <w:tcW w:w="3176" w:type="dxa"/>
          </w:tcPr>
          <w:p w:rsidR="007F262B" w:rsidRPr="00A026AC" w:rsidRDefault="007F262B" w:rsidP="005878F3">
            <w:pPr>
              <w:rPr>
                <w:color w:val="FF0000"/>
                <w:szCs w:val="24"/>
                <w:lang w:val="es-ES"/>
              </w:rPr>
            </w:pPr>
          </w:p>
        </w:tc>
      </w:tr>
      <w:tr w:rsidR="007F262B" w:rsidRPr="00A026AC" w:rsidTr="00561789">
        <w:tc>
          <w:tcPr>
            <w:tcW w:w="2660" w:type="dxa"/>
          </w:tcPr>
          <w:p w:rsidR="007F262B" w:rsidRPr="00A026AC" w:rsidRDefault="007F262B" w:rsidP="005878F3">
            <w:pPr>
              <w:rPr>
                <w:color w:val="FF0000"/>
                <w:sz w:val="20"/>
                <w:szCs w:val="24"/>
                <w:lang w:val="es-ES"/>
              </w:rPr>
            </w:pPr>
            <w:r w:rsidRPr="00A026AC">
              <w:rPr>
                <w:color w:val="FF0000"/>
                <w:sz w:val="20"/>
                <w:szCs w:val="24"/>
                <w:lang w:val="es-ES"/>
              </w:rPr>
              <w:t>Comportamiento</w:t>
            </w:r>
          </w:p>
        </w:tc>
        <w:tc>
          <w:tcPr>
            <w:tcW w:w="817" w:type="dxa"/>
          </w:tcPr>
          <w:p w:rsidR="007F262B" w:rsidRPr="00A026AC" w:rsidRDefault="007F262B" w:rsidP="005878F3">
            <w:pPr>
              <w:rPr>
                <w:color w:val="FF0000"/>
                <w:szCs w:val="24"/>
                <w:lang w:val="es-ES"/>
              </w:rPr>
            </w:pPr>
          </w:p>
        </w:tc>
        <w:tc>
          <w:tcPr>
            <w:tcW w:w="658" w:type="dxa"/>
          </w:tcPr>
          <w:p w:rsidR="007F262B" w:rsidRPr="00A026AC" w:rsidRDefault="007F262B" w:rsidP="005878F3">
            <w:pPr>
              <w:rPr>
                <w:color w:val="FF0000"/>
                <w:szCs w:val="24"/>
                <w:lang w:val="es-ES"/>
              </w:rPr>
            </w:pPr>
          </w:p>
        </w:tc>
        <w:tc>
          <w:tcPr>
            <w:tcW w:w="567" w:type="dxa"/>
          </w:tcPr>
          <w:p w:rsidR="007F262B" w:rsidRPr="00A026AC" w:rsidRDefault="007F262B" w:rsidP="005878F3">
            <w:pPr>
              <w:rPr>
                <w:color w:val="FF0000"/>
                <w:szCs w:val="24"/>
                <w:lang w:val="es-ES"/>
              </w:rPr>
            </w:pPr>
          </w:p>
        </w:tc>
        <w:tc>
          <w:tcPr>
            <w:tcW w:w="651" w:type="dxa"/>
          </w:tcPr>
          <w:p w:rsidR="007F262B" w:rsidRPr="00A026AC" w:rsidRDefault="007F262B" w:rsidP="005878F3">
            <w:pPr>
              <w:rPr>
                <w:color w:val="FF0000"/>
                <w:szCs w:val="24"/>
                <w:lang w:val="es-ES"/>
              </w:rPr>
            </w:pPr>
          </w:p>
        </w:tc>
        <w:tc>
          <w:tcPr>
            <w:tcW w:w="3176" w:type="dxa"/>
          </w:tcPr>
          <w:p w:rsidR="007F262B" w:rsidRPr="00A026AC" w:rsidRDefault="007F262B" w:rsidP="005878F3">
            <w:pPr>
              <w:rPr>
                <w:color w:val="FF0000"/>
                <w:szCs w:val="24"/>
                <w:lang w:val="es-ES"/>
              </w:rPr>
            </w:pPr>
          </w:p>
        </w:tc>
      </w:tr>
    </w:tbl>
    <w:p w:rsidR="007F262B" w:rsidRPr="00A026AC" w:rsidRDefault="007F262B" w:rsidP="007F262B">
      <w:pPr>
        <w:rPr>
          <w:color w:val="FF0000"/>
          <w:szCs w:val="24"/>
          <w:lang w:val="es-ES"/>
        </w:rPr>
      </w:pPr>
    </w:p>
    <w:p w:rsidR="007F262B" w:rsidRPr="00A026AC" w:rsidRDefault="007F262B" w:rsidP="007F262B">
      <w:pPr>
        <w:rPr>
          <w:color w:val="FF0000"/>
          <w:szCs w:val="24"/>
          <w:lang w:val="es-ES"/>
        </w:rPr>
      </w:pPr>
      <w:r w:rsidRPr="00A026AC">
        <w:rPr>
          <w:color w:val="FF0000"/>
          <w:szCs w:val="24"/>
          <w:lang w:val="es-ES"/>
        </w:rPr>
        <w:t>Valoración In</w:t>
      </w:r>
      <w:r w:rsidR="00A33A62" w:rsidRPr="00A026AC">
        <w:rPr>
          <w:color w:val="FF0000"/>
          <w:szCs w:val="24"/>
          <w:lang w:val="es-ES"/>
        </w:rPr>
        <w:t>stitucional:</w:t>
      </w:r>
      <w:r w:rsidR="00A33A62" w:rsidRPr="00A026AC">
        <w:rPr>
          <w:color w:val="FF0000"/>
          <w:szCs w:val="24"/>
          <w:lang w:val="es-ES"/>
        </w:rPr>
        <w:tab/>
        <w:t>4,6 a 5;  4,0 a 4,5</w:t>
      </w:r>
      <w:r w:rsidRPr="00A026AC">
        <w:rPr>
          <w:color w:val="FF0000"/>
          <w:szCs w:val="24"/>
          <w:lang w:val="es-ES"/>
        </w:rPr>
        <w:t xml:space="preserve">; </w:t>
      </w:r>
      <w:r w:rsidR="00A33A62" w:rsidRPr="00A026AC">
        <w:rPr>
          <w:color w:val="FF0000"/>
          <w:szCs w:val="24"/>
          <w:lang w:val="es-ES"/>
        </w:rPr>
        <w:t xml:space="preserve">  </w:t>
      </w:r>
      <w:r w:rsidRPr="00A026AC">
        <w:rPr>
          <w:color w:val="FF0000"/>
          <w:szCs w:val="24"/>
          <w:lang w:val="es-ES"/>
        </w:rPr>
        <w:t xml:space="preserve">3,0 a 3,9; </w:t>
      </w:r>
      <w:r w:rsidR="00A33A62" w:rsidRPr="00A026AC">
        <w:rPr>
          <w:color w:val="FF0000"/>
          <w:szCs w:val="24"/>
          <w:lang w:val="es-ES"/>
        </w:rPr>
        <w:t xml:space="preserve"> </w:t>
      </w:r>
      <w:r w:rsidRPr="00A026AC">
        <w:rPr>
          <w:color w:val="FF0000"/>
          <w:szCs w:val="24"/>
          <w:lang w:val="es-ES"/>
        </w:rPr>
        <w:t>1,0 a 2,9</w:t>
      </w:r>
    </w:p>
    <w:p w:rsidR="007F262B" w:rsidRPr="00A026AC" w:rsidRDefault="007F262B" w:rsidP="007F262B">
      <w:pPr>
        <w:rPr>
          <w:color w:val="FF0000"/>
          <w:szCs w:val="24"/>
          <w:lang w:val="es-ES"/>
        </w:rPr>
      </w:pPr>
      <w:r w:rsidRPr="00A026AC">
        <w:rPr>
          <w:color w:val="FF0000"/>
          <w:szCs w:val="24"/>
          <w:lang w:val="es-ES"/>
        </w:rPr>
        <w:t>Valoración Nacional:</w:t>
      </w:r>
      <w:r w:rsidRPr="00A026AC">
        <w:rPr>
          <w:color w:val="FF0000"/>
          <w:szCs w:val="24"/>
          <w:lang w:val="es-ES"/>
        </w:rPr>
        <w:tab/>
        <w:t xml:space="preserve">Superior, Alto, </w:t>
      </w:r>
      <w:r w:rsidR="00A33A62" w:rsidRPr="00A026AC">
        <w:rPr>
          <w:color w:val="FF0000"/>
          <w:szCs w:val="24"/>
          <w:lang w:val="es-ES"/>
        </w:rPr>
        <w:t xml:space="preserve">         </w:t>
      </w:r>
      <w:r w:rsidRPr="00A026AC">
        <w:rPr>
          <w:color w:val="FF0000"/>
          <w:szCs w:val="24"/>
          <w:lang w:val="es-ES"/>
        </w:rPr>
        <w:t xml:space="preserve">Básico, </w:t>
      </w:r>
      <w:r w:rsidR="00A33A62" w:rsidRPr="00A026AC">
        <w:rPr>
          <w:color w:val="FF0000"/>
          <w:szCs w:val="24"/>
          <w:lang w:val="es-ES"/>
        </w:rPr>
        <w:t xml:space="preserve">    </w:t>
      </w:r>
      <w:r w:rsidRPr="00A026AC">
        <w:rPr>
          <w:color w:val="FF0000"/>
          <w:szCs w:val="24"/>
          <w:lang w:val="es-ES"/>
        </w:rPr>
        <w:t>Bajo.</w:t>
      </w:r>
    </w:p>
    <w:p w:rsidR="00B1183A" w:rsidRPr="00AF3EF2" w:rsidRDefault="00997C67" w:rsidP="00561789">
      <w:pPr>
        <w:shd w:val="clear" w:color="auto" w:fill="FFFFFF"/>
        <w:spacing w:before="100" w:beforeAutospacing="1" w:after="100" w:afterAutospacing="1"/>
        <w:rPr>
          <w:rFonts w:eastAsia="Times New Roman"/>
          <w:b/>
          <w:szCs w:val="24"/>
          <w:u w:val="single"/>
          <w:lang w:eastAsia="es-ES"/>
        </w:rPr>
      </w:pPr>
      <w:r w:rsidRPr="00AF3EF2">
        <w:rPr>
          <w:rFonts w:eastAsia="Times New Roman"/>
          <w:b/>
          <w:szCs w:val="24"/>
          <w:lang w:eastAsia="es-ES"/>
        </w:rPr>
        <w:lastRenderedPageBreak/>
        <w:t>10.</w:t>
      </w:r>
      <w:r w:rsidR="001E1661" w:rsidRPr="00AF3EF2">
        <w:rPr>
          <w:rFonts w:eastAsia="Times New Roman"/>
          <w:b/>
          <w:szCs w:val="24"/>
          <w:lang w:eastAsia="es-ES"/>
        </w:rPr>
        <w:tab/>
        <w:t xml:space="preserve"> </w:t>
      </w:r>
      <w:r w:rsidR="00AA3028" w:rsidRPr="00AF3EF2">
        <w:rPr>
          <w:rFonts w:eastAsia="Times New Roman"/>
          <w:b/>
          <w:szCs w:val="24"/>
          <w:lang w:eastAsia="es-ES"/>
        </w:rPr>
        <w:t xml:space="preserve">LAS </w:t>
      </w:r>
      <w:hyperlink r:id="rId19" w:history="1">
        <w:r w:rsidR="00B1183A" w:rsidRPr="00AF3EF2">
          <w:rPr>
            <w:rFonts w:eastAsia="Times New Roman"/>
            <w:b/>
            <w:szCs w:val="24"/>
            <w:lang w:eastAsia="es-ES"/>
          </w:rPr>
          <w:t xml:space="preserve">INSTANCIAS, PROCEDIMIENTOS Y MECANISMOS </w:t>
        </w:r>
        <w:r w:rsidR="00AA3028" w:rsidRPr="00AF3EF2">
          <w:rPr>
            <w:rFonts w:eastAsia="Times New Roman"/>
            <w:b/>
            <w:szCs w:val="24"/>
            <w:lang w:eastAsia="es-ES"/>
          </w:rPr>
          <w:t xml:space="preserve">DE ATENCION Y RESOLUCION DE </w:t>
        </w:r>
        <w:r w:rsidR="00B1183A" w:rsidRPr="00AF3EF2">
          <w:rPr>
            <w:rFonts w:eastAsia="Times New Roman"/>
            <w:b/>
            <w:szCs w:val="24"/>
            <w:lang w:eastAsia="es-ES"/>
          </w:rPr>
          <w:t> RECLAMACIONES</w:t>
        </w:r>
      </w:hyperlink>
      <w:r w:rsidR="00AA3028" w:rsidRPr="00AF3EF2">
        <w:rPr>
          <w:rFonts w:eastAsia="Times New Roman"/>
          <w:b/>
          <w:szCs w:val="24"/>
          <w:lang w:eastAsia="es-ES"/>
        </w:rPr>
        <w:t xml:space="preserve"> DE PADRES DE FAMILIA Y ESTUDIANTES SOBRE LA EVALUACIÓN Y PROMOCION.</w:t>
      </w:r>
    </w:p>
    <w:p w:rsidR="00B1183A" w:rsidRPr="00AF3EF2" w:rsidRDefault="00B1183A" w:rsidP="00B1183A">
      <w:pPr>
        <w:shd w:val="clear" w:color="auto" w:fill="FFFFFF"/>
        <w:spacing w:before="100" w:beforeAutospacing="1" w:after="100" w:afterAutospacing="1"/>
        <w:rPr>
          <w:rFonts w:eastAsia="Times New Roman"/>
          <w:color w:val="000000"/>
          <w:szCs w:val="24"/>
          <w:lang w:eastAsia="es-ES"/>
        </w:rPr>
      </w:pPr>
      <w:r w:rsidRPr="00AF3EF2">
        <w:rPr>
          <w:rFonts w:eastAsia="Times New Roman"/>
          <w:i/>
          <w:iCs/>
          <w:color w:val="000000"/>
          <w:szCs w:val="24"/>
          <w:lang w:eastAsia="es-ES"/>
        </w:rPr>
        <w:t> </w:t>
      </w:r>
      <w:r w:rsidRPr="00AF3EF2">
        <w:rPr>
          <w:rFonts w:eastAsia="Times New Roman"/>
          <w:color w:val="000000"/>
          <w:szCs w:val="24"/>
          <w:lang w:eastAsia="es-ES"/>
        </w:rPr>
        <w:t xml:space="preserve">El conducto regular para  realizar reclamaciones en </w:t>
      </w:r>
      <w:r w:rsidR="00B47DBB" w:rsidRPr="00AF3EF2">
        <w:rPr>
          <w:rFonts w:eastAsia="Times New Roman"/>
          <w:color w:val="000000"/>
          <w:szCs w:val="24"/>
          <w:lang w:eastAsia="es-ES"/>
        </w:rPr>
        <w:t xml:space="preserve">materia de evaluación, consta de </w:t>
      </w:r>
      <w:r w:rsidRPr="00AF3EF2">
        <w:rPr>
          <w:rFonts w:eastAsia="Times New Roman"/>
          <w:color w:val="000000"/>
          <w:szCs w:val="24"/>
          <w:lang w:eastAsia="es-ES"/>
        </w:rPr>
        <w:t xml:space="preserve"> las siguientes instancias:</w:t>
      </w:r>
    </w:p>
    <w:p w:rsidR="00B1183A" w:rsidRPr="00AF3EF2" w:rsidRDefault="00B1183A" w:rsidP="00561789">
      <w:pPr>
        <w:shd w:val="clear" w:color="auto" w:fill="FFFFFF"/>
        <w:spacing w:before="100" w:beforeAutospacing="1"/>
        <w:rPr>
          <w:rFonts w:eastAsia="Times New Roman"/>
          <w:color w:val="000000"/>
          <w:szCs w:val="24"/>
          <w:lang w:eastAsia="es-ES"/>
        </w:rPr>
      </w:pPr>
      <w:r w:rsidRPr="00AF3EF2">
        <w:rPr>
          <w:rFonts w:eastAsia="Times New Roman"/>
          <w:color w:val="000000"/>
          <w:szCs w:val="24"/>
          <w:lang w:eastAsia="es-ES"/>
        </w:rPr>
        <w:t xml:space="preserve"> 1.- </w:t>
      </w:r>
      <w:r w:rsidR="004A31D0" w:rsidRPr="00AF3EF2">
        <w:rPr>
          <w:rFonts w:eastAsia="Times New Roman"/>
          <w:color w:val="000000"/>
          <w:szCs w:val="24"/>
          <w:lang w:eastAsia="es-ES"/>
        </w:rPr>
        <w:t>Profesor</w:t>
      </w:r>
      <w:r w:rsidRPr="00AF3EF2">
        <w:rPr>
          <w:rFonts w:eastAsia="Times New Roman"/>
          <w:color w:val="000000"/>
          <w:szCs w:val="24"/>
          <w:lang w:eastAsia="es-ES"/>
        </w:rPr>
        <w:t xml:space="preserve"> del </w:t>
      </w:r>
      <w:r w:rsidR="00A33A62" w:rsidRPr="00AF3EF2">
        <w:rPr>
          <w:rFonts w:eastAsia="Times New Roman"/>
          <w:color w:val="000000"/>
          <w:szCs w:val="24"/>
          <w:lang w:eastAsia="es-ES"/>
        </w:rPr>
        <w:t>Área</w:t>
      </w:r>
      <w:r w:rsidRPr="00AF3EF2">
        <w:rPr>
          <w:rFonts w:eastAsia="Times New Roman"/>
          <w:color w:val="000000"/>
          <w:szCs w:val="24"/>
          <w:lang w:eastAsia="es-ES"/>
        </w:rPr>
        <w:t>/Asignatura</w:t>
      </w:r>
    </w:p>
    <w:p w:rsidR="00B1183A" w:rsidRPr="00AF3EF2" w:rsidRDefault="00B1183A" w:rsidP="00561789">
      <w:pPr>
        <w:shd w:val="clear" w:color="auto" w:fill="FFFFFF"/>
        <w:spacing w:before="100" w:beforeAutospacing="1"/>
        <w:rPr>
          <w:rFonts w:eastAsia="Times New Roman"/>
          <w:color w:val="000000"/>
          <w:szCs w:val="24"/>
          <w:lang w:eastAsia="es-ES"/>
        </w:rPr>
      </w:pPr>
      <w:r w:rsidRPr="00AF3EF2">
        <w:rPr>
          <w:rFonts w:eastAsia="Times New Roman"/>
          <w:color w:val="000000"/>
          <w:szCs w:val="24"/>
          <w:lang w:eastAsia="es-ES"/>
        </w:rPr>
        <w:t> 2.-Director de grupo.</w:t>
      </w:r>
    </w:p>
    <w:p w:rsidR="00B1183A" w:rsidRPr="00AF3EF2" w:rsidRDefault="00B1183A" w:rsidP="00561789">
      <w:pPr>
        <w:shd w:val="clear" w:color="auto" w:fill="FFFFFF"/>
        <w:spacing w:before="100" w:beforeAutospacing="1"/>
        <w:rPr>
          <w:rFonts w:eastAsia="Times New Roman"/>
          <w:color w:val="000000"/>
          <w:szCs w:val="24"/>
          <w:lang w:eastAsia="es-ES"/>
        </w:rPr>
      </w:pPr>
      <w:r w:rsidRPr="00AF3EF2">
        <w:rPr>
          <w:rFonts w:eastAsia="Times New Roman"/>
          <w:color w:val="000000"/>
          <w:szCs w:val="24"/>
          <w:lang w:eastAsia="es-ES"/>
        </w:rPr>
        <w:t> 3.- Coordinación Académica</w:t>
      </w:r>
    </w:p>
    <w:p w:rsidR="00B1183A" w:rsidRPr="00AF3EF2" w:rsidRDefault="00B1183A" w:rsidP="00561789">
      <w:pPr>
        <w:shd w:val="clear" w:color="auto" w:fill="FFFFFF"/>
        <w:spacing w:before="100" w:beforeAutospacing="1"/>
        <w:rPr>
          <w:rFonts w:eastAsia="Times New Roman"/>
          <w:color w:val="000000"/>
          <w:szCs w:val="24"/>
          <w:lang w:eastAsia="es-ES"/>
        </w:rPr>
      </w:pPr>
      <w:r w:rsidRPr="00AF3EF2">
        <w:rPr>
          <w:rFonts w:eastAsia="Times New Roman"/>
          <w:color w:val="000000"/>
          <w:szCs w:val="24"/>
          <w:lang w:eastAsia="es-ES"/>
        </w:rPr>
        <w:t> 4.- Comisión de Evaluación  y Promoción</w:t>
      </w:r>
    </w:p>
    <w:p w:rsidR="00B1183A" w:rsidRPr="00AF3EF2" w:rsidRDefault="00B1183A" w:rsidP="00561789">
      <w:pPr>
        <w:shd w:val="clear" w:color="auto" w:fill="FFFFFF"/>
        <w:spacing w:before="100" w:beforeAutospacing="1"/>
        <w:rPr>
          <w:rFonts w:eastAsia="Times New Roman"/>
          <w:color w:val="000000"/>
          <w:szCs w:val="24"/>
          <w:lang w:eastAsia="es-ES"/>
        </w:rPr>
      </w:pPr>
      <w:r w:rsidRPr="00AF3EF2">
        <w:rPr>
          <w:rFonts w:eastAsia="Times New Roman"/>
          <w:color w:val="000000"/>
          <w:szCs w:val="24"/>
          <w:lang w:eastAsia="es-ES"/>
        </w:rPr>
        <w:t> 5.- El Consejo Académico.</w:t>
      </w:r>
    </w:p>
    <w:p w:rsidR="00B47DBB" w:rsidRPr="00AF3EF2" w:rsidRDefault="00B1183A" w:rsidP="00561789">
      <w:pPr>
        <w:shd w:val="clear" w:color="auto" w:fill="FFFFFF"/>
        <w:spacing w:before="100" w:beforeAutospacing="1"/>
        <w:rPr>
          <w:rFonts w:eastAsia="Times New Roman"/>
          <w:color w:val="000000"/>
          <w:szCs w:val="24"/>
          <w:lang w:eastAsia="es-ES"/>
        </w:rPr>
      </w:pPr>
      <w:r w:rsidRPr="00AF3EF2">
        <w:rPr>
          <w:rFonts w:eastAsia="Times New Roman"/>
          <w:color w:val="000000"/>
          <w:szCs w:val="24"/>
          <w:lang w:eastAsia="es-ES"/>
        </w:rPr>
        <w:t> 6.- El Consejo Directivo.</w:t>
      </w:r>
    </w:p>
    <w:p w:rsidR="00927EF0" w:rsidRPr="00AF3EF2" w:rsidRDefault="00B47DBB" w:rsidP="00AA3028">
      <w:pPr>
        <w:shd w:val="clear" w:color="auto" w:fill="FFFFFF"/>
        <w:spacing w:before="100" w:beforeAutospacing="1" w:after="100" w:afterAutospacing="1"/>
        <w:rPr>
          <w:rFonts w:eastAsia="Times New Roman"/>
          <w:b/>
          <w:szCs w:val="24"/>
          <w:u w:val="single"/>
          <w:lang w:eastAsia="es-ES"/>
        </w:rPr>
      </w:pPr>
      <w:r w:rsidRPr="00AF3EF2">
        <w:rPr>
          <w:rFonts w:eastAsia="Times New Roman"/>
          <w:b/>
          <w:szCs w:val="24"/>
          <w:lang w:eastAsia="es-ES"/>
        </w:rPr>
        <w:t xml:space="preserve">11. </w:t>
      </w:r>
      <w:r w:rsidR="00AA3028" w:rsidRPr="00AF3EF2">
        <w:rPr>
          <w:rFonts w:eastAsia="Times New Roman"/>
          <w:b/>
          <w:szCs w:val="24"/>
          <w:lang w:eastAsia="es-ES"/>
        </w:rPr>
        <w:t xml:space="preserve">LOS </w:t>
      </w:r>
      <w:r w:rsidR="00B1183A" w:rsidRPr="00AF3EF2">
        <w:rPr>
          <w:rFonts w:eastAsia="Times New Roman"/>
          <w:b/>
          <w:szCs w:val="24"/>
          <w:lang w:eastAsia="es-ES"/>
        </w:rPr>
        <w:t>PROCEDIMIENTO PARA RESOLVER RECLAMACIONES</w:t>
      </w:r>
      <w:r w:rsidR="00B1183A" w:rsidRPr="00AF3EF2">
        <w:rPr>
          <w:rFonts w:eastAsia="Times New Roman"/>
          <w:b/>
          <w:szCs w:val="24"/>
          <w:u w:val="single"/>
          <w:lang w:eastAsia="es-ES"/>
        </w:rPr>
        <w:t>:</w:t>
      </w:r>
    </w:p>
    <w:p w:rsidR="00B1183A" w:rsidRPr="00AF3EF2" w:rsidRDefault="00B1183A" w:rsidP="00927EF0">
      <w:pPr>
        <w:shd w:val="clear" w:color="auto" w:fill="FFFFFF"/>
        <w:spacing w:before="100" w:beforeAutospacing="1" w:after="100" w:afterAutospacing="1"/>
        <w:rPr>
          <w:rFonts w:eastAsia="Times New Roman"/>
          <w:szCs w:val="24"/>
          <w:lang w:eastAsia="es-ES"/>
        </w:rPr>
      </w:pPr>
      <w:r w:rsidRPr="00AF3EF2">
        <w:rPr>
          <w:rFonts w:eastAsia="Times New Roman"/>
          <w:szCs w:val="24"/>
          <w:lang w:eastAsia="es-ES"/>
        </w:rPr>
        <w:t xml:space="preserve"> Para resolver las reclamaciones de los </w:t>
      </w:r>
      <w:r w:rsidR="00B54D74" w:rsidRPr="00AF3EF2">
        <w:rPr>
          <w:rFonts w:eastAsia="Times New Roman"/>
          <w:szCs w:val="24"/>
          <w:lang w:eastAsia="es-ES"/>
        </w:rPr>
        <w:t>estudiante</w:t>
      </w:r>
      <w:r w:rsidR="004A31D0" w:rsidRPr="00AF3EF2">
        <w:rPr>
          <w:rFonts w:eastAsia="Times New Roman"/>
          <w:szCs w:val="24"/>
          <w:lang w:eastAsia="es-ES"/>
        </w:rPr>
        <w:t>s</w:t>
      </w:r>
      <w:r w:rsidRPr="00AF3EF2">
        <w:rPr>
          <w:rFonts w:eastAsia="Times New Roman"/>
          <w:szCs w:val="24"/>
          <w:lang w:eastAsia="es-ES"/>
        </w:rPr>
        <w:t>, profesores o padre</w:t>
      </w:r>
      <w:r w:rsidR="00927EF0" w:rsidRPr="00AF3EF2">
        <w:rPr>
          <w:rFonts w:eastAsia="Times New Roman"/>
          <w:szCs w:val="24"/>
          <w:lang w:eastAsia="es-ES"/>
        </w:rPr>
        <w:t xml:space="preserve">s de familia se deberá </w:t>
      </w:r>
      <w:r w:rsidRPr="00AF3EF2">
        <w:rPr>
          <w:rFonts w:eastAsia="Times New Roman"/>
          <w:szCs w:val="24"/>
          <w:lang w:eastAsia="es-ES"/>
        </w:rPr>
        <w:t>proceder así: </w:t>
      </w:r>
    </w:p>
    <w:p w:rsidR="00B1183A" w:rsidRPr="00AF3EF2" w:rsidRDefault="00B1183A" w:rsidP="00745739">
      <w:pPr>
        <w:numPr>
          <w:ilvl w:val="0"/>
          <w:numId w:val="22"/>
        </w:numPr>
        <w:shd w:val="clear" w:color="auto" w:fill="FFFFFF"/>
        <w:spacing w:before="100" w:beforeAutospacing="1" w:after="100" w:afterAutospacing="1"/>
        <w:rPr>
          <w:rFonts w:eastAsia="Times New Roman"/>
          <w:color w:val="000000"/>
          <w:szCs w:val="24"/>
          <w:lang w:eastAsia="es-ES"/>
        </w:rPr>
      </w:pPr>
      <w:r w:rsidRPr="00AF3EF2">
        <w:rPr>
          <w:rFonts w:eastAsia="Times New Roman"/>
          <w:color w:val="000000"/>
          <w:szCs w:val="24"/>
          <w:lang w:eastAsia="es-ES"/>
        </w:rPr>
        <w:t xml:space="preserve">Solicitud verbal o escrita, ante la instancia que corresponda, lo cual configura un Derecho de petición. </w:t>
      </w:r>
    </w:p>
    <w:p w:rsidR="00B1183A" w:rsidRPr="00AF3EF2" w:rsidRDefault="00B1183A" w:rsidP="00745739">
      <w:pPr>
        <w:numPr>
          <w:ilvl w:val="0"/>
          <w:numId w:val="22"/>
        </w:numPr>
        <w:shd w:val="clear" w:color="auto" w:fill="FFFFFF"/>
        <w:spacing w:before="100" w:beforeAutospacing="1" w:after="100" w:afterAutospacing="1"/>
        <w:rPr>
          <w:rFonts w:eastAsia="Times New Roman"/>
          <w:color w:val="000000"/>
          <w:szCs w:val="24"/>
          <w:lang w:eastAsia="es-ES"/>
        </w:rPr>
      </w:pPr>
      <w:r w:rsidRPr="00AF3EF2">
        <w:rPr>
          <w:rFonts w:eastAsia="Times New Roman"/>
          <w:color w:val="000000"/>
          <w:szCs w:val="24"/>
          <w:lang w:eastAsia="es-ES"/>
        </w:rPr>
        <w:t xml:space="preserve">Presentar el Recurso de Reposición, frente a una decisión tomada por el profesor del Área/Asignatura, frente al mismo profesor, en los tres días hábiles siguientes a la determinación del mismo. </w:t>
      </w:r>
    </w:p>
    <w:p w:rsidR="00B1183A" w:rsidRPr="00AF3EF2" w:rsidRDefault="00B1183A" w:rsidP="00745739">
      <w:pPr>
        <w:numPr>
          <w:ilvl w:val="0"/>
          <w:numId w:val="22"/>
        </w:numPr>
        <w:shd w:val="clear" w:color="auto" w:fill="FFFFFF"/>
        <w:spacing w:before="100" w:beforeAutospacing="1" w:after="100" w:afterAutospacing="1"/>
        <w:rPr>
          <w:rFonts w:eastAsia="Times New Roman"/>
          <w:color w:val="000000"/>
          <w:szCs w:val="24"/>
          <w:lang w:eastAsia="es-ES"/>
        </w:rPr>
      </w:pPr>
      <w:r w:rsidRPr="00AF3EF2">
        <w:rPr>
          <w:rFonts w:eastAsia="Times New Roman"/>
          <w:color w:val="000000"/>
          <w:szCs w:val="24"/>
          <w:lang w:eastAsia="es-ES"/>
        </w:rPr>
        <w:t xml:space="preserve">Presentar el Recurso  de Apelación ante el Consejo </w:t>
      </w:r>
      <w:r w:rsidR="00A33A62" w:rsidRPr="00AF3EF2">
        <w:rPr>
          <w:rFonts w:eastAsia="Times New Roman"/>
          <w:color w:val="000000"/>
          <w:szCs w:val="24"/>
          <w:lang w:eastAsia="es-ES"/>
        </w:rPr>
        <w:t>Académico</w:t>
      </w:r>
      <w:r w:rsidRPr="00AF3EF2">
        <w:rPr>
          <w:rFonts w:eastAsia="Times New Roman"/>
          <w:color w:val="000000"/>
          <w:szCs w:val="24"/>
          <w:lang w:eastAsia="es-ES"/>
        </w:rPr>
        <w:t xml:space="preserve">, si hecha la Reposición, la respuesta fue negativa y el </w:t>
      </w:r>
      <w:r w:rsidR="00B54D74" w:rsidRPr="00AF3EF2">
        <w:rPr>
          <w:rFonts w:eastAsia="Times New Roman"/>
          <w:color w:val="000000"/>
          <w:szCs w:val="24"/>
          <w:lang w:eastAsia="es-ES"/>
        </w:rPr>
        <w:t>estudiante</w:t>
      </w:r>
      <w:r w:rsidRPr="00AF3EF2">
        <w:rPr>
          <w:rFonts w:eastAsia="Times New Roman"/>
          <w:color w:val="000000"/>
          <w:szCs w:val="24"/>
          <w:lang w:eastAsia="es-ES"/>
        </w:rPr>
        <w:t xml:space="preserve"> o afectado insiste con evidencias en su argumentación. </w:t>
      </w:r>
    </w:p>
    <w:p w:rsidR="00B1183A" w:rsidRPr="00AF3EF2" w:rsidRDefault="00B1183A" w:rsidP="00745739">
      <w:pPr>
        <w:numPr>
          <w:ilvl w:val="0"/>
          <w:numId w:val="22"/>
        </w:numPr>
        <w:shd w:val="clear" w:color="auto" w:fill="FFFFFF"/>
        <w:spacing w:before="100" w:beforeAutospacing="1" w:after="100" w:afterAutospacing="1"/>
        <w:rPr>
          <w:rFonts w:eastAsia="Times New Roman"/>
          <w:color w:val="000000"/>
          <w:szCs w:val="24"/>
          <w:lang w:eastAsia="es-ES"/>
        </w:rPr>
      </w:pPr>
      <w:r w:rsidRPr="00AF3EF2">
        <w:rPr>
          <w:rFonts w:eastAsia="Times New Roman"/>
          <w:color w:val="000000"/>
          <w:szCs w:val="24"/>
          <w:lang w:eastAsia="es-ES"/>
        </w:rPr>
        <w:t xml:space="preserve">Presentar Acción de Tutela si llegare el caso. </w:t>
      </w:r>
    </w:p>
    <w:p w:rsidR="00B1183A" w:rsidRPr="00AF3EF2" w:rsidRDefault="00B1183A" w:rsidP="00B1183A">
      <w:pPr>
        <w:shd w:val="clear" w:color="auto" w:fill="FFFFFF"/>
        <w:spacing w:before="100" w:beforeAutospacing="1" w:after="100" w:afterAutospacing="1"/>
        <w:rPr>
          <w:rFonts w:eastAsia="Times New Roman"/>
          <w:color w:val="000000"/>
          <w:szCs w:val="24"/>
          <w:lang w:eastAsia="es-ES"/>
        </w:rPr>
      </w:pPr>
      <w:r w:rsidRPr="00AF3EF2">
        <w:rPr>
          <w:rFonts w:eastAsia="Times New Roman"/>
          <w:color w:val="000000"/>
          <w:szCs w:val="24"/>
          <w:lang w:eastAsia="es-ES"/>
        </w:rPr>
        <w:t xml:space="preserve"> Una vez llegue la reclamación, el responsable –según las instancias mencionadas- tendrá un plazo de acuerdo con la normatividad del derecho para responder (5 días hábiles).  El </w:t>
      </w:r>
      <w:r w:rsidR="00B54D74" w:rsidRPr="00AF3EF2">
        <w:rPr>
          <w:rFonts w:eastAsia="Times New Roman"/>
          <w:color w:val="000000"/>
          <w:szCs w:val="24"/>
          <w:lang w:eastAsia="es-ES"/>
        </w:rPr>
        <w:t>estudiante</w:t>
      </w:r>
      <w:r w:rsidRPr="00AF3EF2">
        <w:rPr>
          <w:rFonts w:eastAsia="Times New Roman"/>
          <w:color w:val="000000"/>
          <w:szCs w:val="24"/>
          <w:lang w:eastAsia="es-ES"/>
        </w:rPr>
        <w:t xml:space="preserve"> o padre de familia y/o acudiente podrá acordar una cita con la instancia correspondiente o hacer llegar por escrito su reclamación.  La instancia responsable de dar respuesta deberá remitirse a los registros que evidencien el seguimiento del </w:t>
      </w:r>
      <w:r w:rsidR="00B54D74" w:rsidRPr="00AF3EF2">
        <w:rPr>
          <w:rFonts w:eastAsia="Times New Roman"/>
          <w:color w:val="000000"/>
          <w:szCs w:val="24"/>
          <w:lang w:eastAsia="es-ES"/>
        </w:rPr>
        <w:t>estudiante</w:t>
      </w:r>
      <w:r w:rsidRPr="00AF3EF2">
        <w:rPr>
          <w:rFonts w:eastAsia="Times New Roman"/>
          <w:color w:val="000000"/>
          <w:szCs w:val="24"/>
          <w:lang w:eastAsia="es-ES"/>
        </w:rPr>
        <w:t xml:space="preserve">. Corroborada la situación demandada,  procederá según corresponda, luego se comunicará con el </w:t>
      </w:r>
      <w:r w:rsidR="00B54D74" w:rsidRPr="00AF3EF2">
        <w:rPr>
          <w:rFonts w:eastAsia="Times New Roman"/>
          <w:color w:val="000000"/>
          <w:szCs w:val="24"/>
          <w:lang w:eastAsia="es-ES"/>
        </w:rPr>
        <w:t>estudiante</w:t>
      </w:r>
      <w:r w:rsidRPr="00AF3EF2">
        <w:rPr>
          <w:rFonts w:eastAsia="Times New Roman"/>
          <w:color w:val="000000"/>
          <w:szCs w:val="24"/>
          <w:lang w:eastAsia="es-ES"/>
        </w:rPr>
        <w:t>, padres de familia o acudiente dando respuesta de mane</w:t>
      </w:r>
      <w:r w:rsidR="00DF0B3A" w:rsidRPr="00AF3EF2">
        <w:rPr>
          <w:rFonts w:eastAsia="Times New Roman"/>
          <w:color w:val="000000"/>
          <w:szCs w:val="24"/>
          <w:lang w:eastAsia="es-ES"/>
        </w:rPr>
        <w:t xml:space="preserve">ra clara y respetuosa y </w:t>
      </w:r>
      <w:r w:rsidRPr="00AF3EF2">
        <w:rPr>
          <w:rFonts w:eastAsia="Times New Roman"/>
          <w:color w:val="000000"/>
          <w:szCs w:val="24"/>
          <w:lang w:eastAsia="es-ES"/>
        </w:rPr>
        <w:t xml:space="preserve"> escrita.</w:t>
      </w:r>
    </w:p>
    <w:p w:rsidR="00B1183A" w:rsidRPr="00AF3EF2" w:rsidRDefault="00541228" w:rsidP="004A420D">
      <w:pPr>
        <w:shd w:val="clear" w:color="auto" w:fill="FFFFFF"/>
        <w:spacing w:before="100" w:beforeAutospacing="1" w:after="100" w:afterAutospacing="1"/>
        <w:ind w:left="1843" w:hanging="1843"/>
        <w:rPr>
          <w:rFonts w:eastAsia="Times New Roman"/>
          <w:b/>
          <w:szCs w:val="24"/>
          <w:u w:val="single"/>
          <w:lang w:eastAsia="es-ES"/>
        </w:rPr>
      </w:pPr>
      <w:hyperlink r:id="rId20" w:history="1">
        <w:r w:rsidR="00B1183A" w:rsidRPr="00AF3EF2">
          <w:rPr>
            <w:rFonts w:eastAsia="Times New Roman"/>
            <w:b/>
            <w:szCs w:val="24"/>
            <w:lang w:eastAsia="es-ES"/>
          </w:rPr>
          <w:t xml:space="preserve"> LA GRADUACION Y OTROS.</w:t>
        </w:r>
      </w:hyperlink>
    </w:p>
    <w:p w:rsidR="00B1183A" w:rsidRPr="00AF3EF2" w:rsidRDefault="00B1183A" w:rsidP="004A420D">
      <w:pPr>
        <w:shd w:val="clear" w:color="auto" w:fill="FFFFFF"/>
        <w:spacing w:before="100" w:beforeAutospacing="1" w:after="100" w:afterAutospacing="1"/>
        <w:rPr>
          <w:rFonts w:eastAsia="Times New Roman"/>
          <w:color w:val="000000"/>
          <w:szCs w:val="24"/>
          <w:lang w:eastAsia="es-ES"/>
        </w:rPr>
      </w:pPr>
      <w:r w:rsidRPr="00AF3EF2">
        <w:rPr>
          <w:rFonts w:eastAsia="Times New Roman"/>
          <w:color w:val="000000"/>
          <w:szCs w:val="24"/>
          <w:lang w:eastAsia="es-ES"/>
        </w:rPr>
        <w:t xml:space="preserve"> En la INSTITUCIÒN EDUCATIVA </w:t>
      </w:r>
      <w:r w:rsidR="00320D1F" w:rsidRPr="00AF3EF2">
        <w:rPr>
          <w:rFonts w:eastAsia="Times New Roman"/>
          <w:color w:val="000000"/>
          <w:szCs w:val="24"/>
          <w:lang w:eastAsia="es-ES"/>
        </w:rPr>
        <w:t xml:space="preserve">ALTOZANO </w:t>
      </w:r>
      <w:r w:rsidRPr="00AF3EF2">
        <w:rPr>
          <w:rFonts w:eastAsia="Times New Roman"/>
          <w:color w:val="000000"/>
          <w:szCs w:val="24"/>
          <w:lang w:eastAsia="es-ES"/>
        </w:rPr>
        <w:t xml:space="preserve"> solamente habrá  ceremonia de grado para los </w:t>
      </w:r>
      <w:r w:rsidR="00B54D74" w:rsidRPr="00AF3EF2">
        <w:rPr>
          <w:rFonts w:eastAsia="Times New Roman"/>
          <w:color w:val="000000"/>
          <w:szCs w:val="24"/>
          <w:lang w:eastAsia="es-ES"/>
        </w:rPr>
        <w:t>estudiante</w:t>
      </w:r>
      <w:r w:rsidR="004A31D0" w:rsidRPr="00AF3EF2">
        <w:rPr>
          <w:rFonts w:eastAsia="Times New Roman"/>
          <w:color w:val="000000"/>
          <w:szCs w:val="24"/>
          <w:lang w:eastAsia="es-ES"/>
        </w:rPr>
        <w:t>s</w:t>
      </w:r>
      <w:r w:rsidRPr="00AF3EF2">
        <w:rPr>
          <w:rFonts w:eastAsia="Times New Roman"/>
          <w:color w:val="000000"/>
          <w:szCs w:val="24"/>
          <w:lang w:eastAsia="es-ES"/>
        </w:rPr>
        <w:t xml:space="preserve"> de once.  En los otros niveles y ciclos se realizará ceremonia de clausura.</w:t>
      </w:r>
    </w:p>
    <w:p w:rsidR="00B1183A" w:rsidRPr="00AF3EF2" w:rsidRDefault="00B1183A" w:rsidP="004A420D">
      <w:pPr>
        <w:shd w:val="clear" w:color="auto" w:fill="FFFFFF"/>
        <w:spacing w:before="100" w:beforeAutospacing="1" w:after="100" w:afterAutospacing="1"/>
        <w:rPr>
          <w:rFonts w:eastAsia="Times New Roman"/>
          <w:color w:val="000000"/>
          <w:szCs w:val="24"/>
          <w:lang w:eastAsia="es-ES"/>
        </w:rPr>
      </w:pPr>
      <w:r w:rsidRPr="00AF3EF2">
        <w:rPr>
          <w:rFonts w:eastAsia="Times New Roman"/>
          <w:color w:val="000000"/>
          <w:szCs w:val="24"/>
          <w:lang w:eastAsia="es-ES"/>
        </w:rPr>
        <w:t xml:space="preserve"> El título de Bachiller (Académico o en Media Técnica),  se otorga a los </w:t>
      </w:r>
      <w:r w:rsidR="00B54D74" w:rsidRPr="00AF3EF2">
        <w:rPr>
          <w:rFonts w:eastAsia="Times New Roman"/>
          <w:color w:val="000000"/>
          <w:szCs w:val="24"/>
          <w:lang w:eastAsia="es-ES"/>
        </w:rPr>
        <w:t>estudiante</w:t>
      </w:r>
      <w:r w:rsidR="004A31D0" w:rsidRPr="00AF3EF2">
        <w:rPr>
          <w:rFonts w:eastAsia="Times New Roman"/>
          <w:color w:val="000000"/>
          <w:szCs w:val="24"/>
          <w:lang w:eastAsia="es-ES"/>
        </w:rPr>
        <w:t>s</w:t>
      </w:r>
      <w:r w:rsidRPr="00AF3EF2">
        <w:rPr>
          <w:rFonts w:eastAsia="Times New Roman"/>
          <w:color w:val="000000"/>
          <w:szCs w:val="24"/>
          <w:lang w:eastAsia="es-ES"/>
        </w:rPr>
        <w:t xml:space="preserve"> de grado once, que hayan aprobado todos los niv</w:t>
      </w:r>
      <w:r w:rsidR="00AF6972" w:rsidRPr="00AF3EF2">
        <w:rPr>
          <w:rFonts w:eastAsia="Times New Roman"/>
          <w:color w:val="000000"/>
          <w:szCs w:val="24"/>
          <w:lang w:eastAsia="es-ES"/>
        </w:rPr>
        <w:t>eles y ciclos, y</w:t>
      </w:r>
      <w:r w:rsidRPr="00AF3EF2">
        <w:rPr>
          <w:rFonts w:eastAsia="Times New Roman"/>
          <w:color w:val="000000"/>
          <w:szCs w:val="24"/>
          <w:lang w:eastAsia="es-ES"/>
        </w:rPr>
        <w:t xml:space="preserve"> haya</w:t>
      </w:r>
      <w:r w:rsidR="00AF6972" w:rsidRPr="00AF3EF2">
        <w:rPr>
          <w:rFonts w:eastAsia="Times New Roman"/>
          <w:color w:val="000000"/>
          <w:szCs w:val="24"/>
          <w:lang w:eastAsia="es-ES"/>
        </w:rPr>
        <w:t>n</w:t>
      </w:r>
      <w:r w:rsidRPr="00AF3EF2">
        <w:rPr>
          <w:rFonts w:eastAsia="Times New Roman"/>
          <w:color w:val="000000"/>
          <w:szCs w:val="24"/>
          <w:lang w:eastAsia="es-ES"/>
        </w:rPr>
        <w:t xml:space="preserve"> cumpl</w:t>
      </w:r>
      <w:r w:rsidR="00AF6972" w:rsidRPr="00AF3EF2">
        <w:rPr>
          <w:rFonts w:eastAsia="Times New Roman"/>
          <w:color w:val="000000"/>
          <w:szCs w:val="24"/>
          <w:lang w:eastAsia="es-ES"/>
        </w:rPr>
        <w:t>ido todos los requisitos preestablecidos</w:t>
      </w:r>
      <w:r w:rsidRPr="00AF3EF2">
        <w:rPr>
          <w:rFonts w:eastAsia="Times New Roman"/>
          <w:color w:val="000000"/>
          <w:szCs w:val="24"/>
          <w:lang w:eastAsia="es-ES"/>
        </w:rPr>
        <w:t xml:space="preserve">: las horas de democracia, el servicio social  </w:t>
      </w:r>
      <w:r w:rsidR="00AF6972" w:rsidRPr="00AF3EF2">
        <w:rPr>
          <w:rFonts w:eastAsia="Times New Roman"/>
          <w:color w:val="000000"/>
          <w:szCs w:val="24"/>
          <w:lang w:eastAsia="es-ES"/>
        </w:rPr>
        <w:t>y la respectiva documentación.</w:t>
      </w:r>
    </w:p>
    <w:p w:rsidR="00B1183A" w:rsidRPr="00AF3EF2" w:rsidRDefault="00B1183A" w:rsidP="004A420D">
      <w:pPr>
        <w:shd w:val="clear" w:color="auto" w:fill="FFFFFF"/>
        <w:spacing w:before="100" w:beforeAutospacing="1" w:after="100" w:afterAutospacing="1"/>
        <w:rPr>
          <w:rFonts w:eastAsia="Times New Roman"/>
          <w:color w:val="000000"/>
          <w:szCs w:val="24"/>
          <w:lang w:eastAsia="es-ES"/>
        </w:rPr>
      </w:pPr>
      <w:r w:rsidRPr="00AF3EF2">
        <w:rPr>
          <w:rFonts w:eastAsia="Times New Roman"/>
          <w:color w:val="000000"/>
          <w:szCs w:val="24"/>
          <w:lang w:eastAsia="es-ES"/>
        </w:rPr>
        <w:t xml:space="preserve"> El </w:t>
      </w:r>
      <w:r w:rsidR="00B54D74" w:rsidRPr="00AF3EF2">
        <w:rPr>
          <w:rFonts w:eastAsia="Times New Roman"/>
          <w:color w:val="000000"/>
          <w:szCs w:val="24"/>
          <w:lang w:eastAsia="es-ES"/>
        </w:rPr>
        <w:t>estudiante</w:t>
      </w:r>
      <w:r w:rsidRPr="00AF3EF2">
        <w:rPr>
          <w:rFonts w:eastAsia="Times New Roman"/>
          <w:color w:val="000000"/>
          <w:szCs w:val="24"/>
          <w:lang w:eastAsia="es-ES"/>
        </w:rPr>
        <w:t xml:space="preserve"> que culmine el grado once y tenga áreas pendientes</w:t>
      </w:r>
      <w:r w:rsidR="003C02C1">
        <w:rPr>
          <w:rFonts w:eastAsia="Times New Roman"/>
          <w:color w:val="000000"/>
          <w:szCs w:val="24"/>
          <w:lang w:eastAsia="es-ES"/>
        </w:rPr>
        <w:t xml:space="preserve"> de 2016 hacia </w:t>
      </w:r>
      <w:r w:rsidR="007B1453">
        <w:rPr>
          <w:rFonts w:eastAsia="Times New Roman"/>
          <w:color w:val="000000"/>
          <w:szCs w:val="24"/>
          <w:lang w:eastAsia="es-ES"/>
        </w:rPr>
        <w:t xml:space="preserve">atrás </w:t>
      </w:r>
      <w:r w:rsidR="007B1453" w:rsidRPr="00AF3EF2">
        <w:rPr>
          <w:rFonts w:eastAsia="Times New Roman"/>
          <w:color w:val="000000"/>
          <w:szCs w:val="24"/>
          <w:lang w:eastAsia="es-ES"/>
        </w:rPr>
        <w:t>por</w:t>
      </w:r>
      <w:r w:rsidRPr="00AF3EF2">
        <w:rPr>
          <w:rFonts w:eastAsia="Times New Roman"/>
          <w:color w:val="000000"/>
          <w:szCs w:val="24"/>
          <w:lang w:eastAsia="es-ES"/>
        </w:rPr>
        <w:t xml:space="preserve"> nivelar y no lo haga durante las tres últimas semanas de actividades de refuerzo y profundización del año en </w:t>
      </w:r>
      <w:r w:rsidR="007B1453" w:rsidRPr="00AF3EF2">
        <w:rPr>
          <w:rFonts w:eastAsia="Times New Roman"/>
          <w:color w:val="000000"/>
          <w:szCs w:val="24"/>
          <w:lang w:eastAsia="es-ES"/>
        </w:rPr>
        <w:t>curso, debe</w:t>
      </w:r>
      <w:r w:rsidR="005B3DDA" w:rsidRPr="00AF3EF2">
        <w:rPr>
          <w:rFonts w:eastAsia="Times New Roman"/>
          <w:color w:val="000000"/>
          <w:szCs w:val="24"/>
          <w:lang w:eastAsia="es-ES"/>
        </w:rPr>
        <w:t xml:space="preserve"> nivelar las actividades pendientes en el año siguiente y se gradúa por ventanilla</w:t>
      </w:r>
      <w:r w:rsidR="003C02C1">
        <w:rPr>
          <w:rFonts w:eastAsia="Times New Roman"/>
          <w:color w:val="000000"/>
          <w:szCs w:val="24"/>
          <w:lang w:eastAsia="es-ES"/>
        </w:rPr>
        <w:t>.</w:t>
      </w:r>
    </w:p>
    <w:p w:rsidR="00B1183A" w:rsidRPr="00AF3EF2" w:rsidRDefault="00B1183A" w:rsidP="004A420D">
      <w:pPr>
        <w:shd w:val="clear" w:color="auto" w:fill="FFFFFF"/>
        <w:spacing w:before="100" w:beforeAutospacing="1" w:after="100" w:afterAutospacing="1"/>
        <w:rPr>
          <w:rFonts w:eastAsia="Times New Roman"/>
          <w:color w:val="000000"/>
          <w:szCs w:val="24"/>
          <w:lang w:eastAsia="es-ES"/>
        </w:rPr>
      </w:pPr>
      <w:r w:rsidRPr="00AF3EF2">
        <w:rPr>
          <w:rFonts w:eastAsia="Times New Roman"/>
          <w:color w:val="000000"/>
          <w:szCs w:val="24"/>
          <w:lang w:eastAsia="es-ES"/>
        </w:rPr>
        <w:t xml:space="preserve"> Los </w:t>
      </w:r>
      <w:r w:rsidR="00B54D74" w:rsidRPr="00AF3EF2">
        <w:rPr>
          <w:rFonts w:eastAsia="Times New Roman"/>
          <w:color w:val="000000"/>
          <w:szCs w:val="24"/>
          <w:lang w:eastAsia="es-ES"/>
        </w:rPr>
        <w:t>estudiante</w:t>
      </w:r>
      <w:r w:rsidR="004A31D0" w:rsidRPr="00AF3EF2">
        <w:rPr>
          <w:rFonts w:eastAsia="Times New Roman"/>
          <w:color w:val="000000"/>
          <w:szCs w:val="24"/>
          <w:lang w:eastAsia="es-ES"/>
        </w:rPr>
        <w:t>s</w:t>
      </w:r>
      <w:r w:rsidRPr="00AF3EF2">
        <w:rPr>
          <w:rFonts w:eastAsia="Times New Roman"/>
          <w:color w:val="000000"/>
          <w:szCs w:val="24"/>
          <w:lang w:eastAsia="es-ES"/>
        </w:rPr>
        <w:t xml:space="preserve"> que culminen su grado 9º y hayan </w:t>
      </w:r>
      <w:r w:rsidR="007B1453">
        <w:rPr>
          <w:rFonts w:eastAsia="Times New Roman"/>
          <w:color w:val="000000"/>
          <w:szCs w:val="24"/>
          <w:lang w:eastAsia="es-ES"/>
        </w:rPr>
        <w:t>aprobado todas las áreas,</w:t>
      </w:r>
      <w:r w:rsidRPr="00AF3EF2">
        <w:rPr>
          <w:rFonts w:eastAsia="Times New Roman"/>
          <w:color w:val="000000"/>
          <w:szCs w:val="24"/>
          <w:lang w:eastAsia="es-ES"/>
        </w:rPr>
        <w:t xml:space="preserve"> recibirán un Certificado de Bachillerato Básico, donde conste la culminación de este Nivel de Educación Básica.</w:t>
      </w:r>
    </w:p>
    <w:p w:rsidR="00997C67" w:rsidRPr="00AF3EF2" w:rsidRDefault="00151319" w:rsidP="00151319">
      <w:pPr>
        <w:shd w:val="clear" w:color="auto" w:fill="FFFFFF"/>
        <w:spacing w:before="100" w:beforeAutospacing="1" w:after="100" w:afterAutospacing="1"/>
        <w:jc w:val="left"/>
        <w:rPr>
          <w:rFonts w:eastAsia="Times New Roman"/>
          <w:b/>
          <w:color w:val="000000"/>
          <w:szCs w:val="24"/>
          <w:lang w:eastAsia="es-ES"/>
        </w:rPr>
      </w:pPr>
      <w:r w:rsidRPr="00AF3EF2">
        <w:rPr>
          <w:rFonts w:eastAsia="Times New Roman"/>
          <w:b/>
          <w:color w:val="000000"/>
          <w:szCs w:val="24"/>
          <w:lang w:eastAsia="es-ES"/>
        </w:rPr>
        <w:t xml:space="preserve">12.  </w:t>
      </w:r>
      <w:r w:rsidR="00AA3028" w:rsidRPr="00AF3EF2">
        <w:rPr>
          <w:rFonts w:eastAsia="Times New Roman"/>
          <w:b/>
          <w:color w:val="000000"/>
          <w:szCs w:val="24"/>
          <w:lang w:eastAsia="es-ES"/>
        </w:rPr>
        <w:t xml:space="preserve">LOS MECANISMOS DE PARTICIPACION </w:t>
      </w:r>
      <w:r w:rsidR="00C83633" w:rsidRPr="00AF3EF2">
        <w:rPr>
          <w:rFonts w:eastAsia="Times New Roman"/>
          <w:b/>
          <w:color w:val="000000"/>
          <w:szCs w:val="24"/>
          <w:lang w:eastAsia="es-ES"/>
        </w:rPr>
        <w:t>DE</w:t>
      </w:r>
      <w:r w:rsidR="00C83633" w:rsidRPr="00AF3EF2">
        <w:rPr>
          <w:rFonts w:eastAsia="Times New Roman"/>
          <w:color w:val="000000"/>
          <w:szCs w:val="24"/>
          <w:lang w:eastAsia="es-ES"/>
        </w:rPr>
        <w:t xml:space="preserve"> </w:t>
      </w:r>
      <w:r w:rsidR="00AA3028" w:rsidRPr="00AF3EF2">
        <w:rPr>
          <w:rFonts w:eastAsia="Times New Roman"/>
          <w:b/>
          <w:color w:val="000000"/>
          <w:szCs w:val="24"/>
          <w:lang w:eastAsia="es-ES"/>
        </w:rPr>
        <w:t xml:space="preserve">LA COMUNIDAD EDUCATIVA EN LA CONSTRUCCION </w:t>
      </w:r>
      <w:r w:rsidRPr="00AF3EF2">
        <w:rPr>
          <w:rFonts w:eastAsia="Times New Roman"/>
          <w:b/>
          <w:color w:val="000000"/>
          <w:szCs w:val="24"/>
          <w:lang w:eastAsia="es-ES"/>
        </w:rPr>
        <w:t xml:space="preserve">                                                            </w:t>
      </w:r>
      <w:r w:rsidR="00A44721" w:rsidRPr="00AF3EF2">
        <w:rPr>
          <w:rFonts w:eastAsia="Times New Roman"/>
          <w:b/>
          <w:color w:val="000000"/>
          <w:szCs w:val="24"/>
          <w:lang w:eastAsia="es-ES"/>
        </w:rPr>
        <w:t xml:space="preserve"> </w:t>
      </w:r>
      <w:r w:rsidR="00C83633" w:rsidRPr="00AF3EF2">
        <w:rPr>
          <w:rFonts w:eastAsia="Times New Roman"/>
          <w:b/>
          <w:color w:val="000000"/>
          <w:szCs w:val="24"/>
          <w:lang w:eastAsia="es-ES"/>
        </w:rPr>
        <w:t xml:space="preserve">                                                              </w:t>
      </w:r>
      <w:r w:rsidR="00AA3028" w:rsidRPr="00AF3EF2">
        <w:rPr>
          <w:rFonts w:eastAsia="Times New Roman"/>
          <w:b/>
          <w:color w:val="000000"/>
          <w:szCs w:val="24"/>
          <w:lang w:eastAsia="es-ES"/>
        </w:rPr>
        <w:t>DEL SISTEMA I</w:t>
      </w:r>
      <w:r w:rsidR="00576B86" w:rsidRPr="00AF3EF2">
        <w:rPr>
          <w:rFonts w:eastAsia="Times New Roman"/>
          <w:b/>
          <w:color w:val="000000"/>
          <w:szCs w:val="24"/>
          <w:lang w:eastAsia="es-ES"/>
        </w:rPr>
        <w:t>NSTITUCIONAL DE EVALUACION DE LOS ESTUDIANTES.</w:t>
      </w:r>
    </w:p>
    <w:p w:rsidR="00CA3196" w:rsidRPr="00AF3EF2" w:rsidRDefault="00CA3196" w:rsidP="00CA3196">
      <w:pPr>
        <w:shd w:val="clear" w:color="auto" w:fill="FFFFFF"/>
        <w:spacing w:before="100" w:beforeAutospacing="1" w:after="100" w:afterAutospacing="1"/>
        <w:ind w:left="720"/>
        <w:rPr>
          <w:rFonts w:eastAsia="Times New Roman"/>
          <w:b/>
          <w:color w:val="000000"/>
          <w:szCs w:val="24"/>
          <w:lang w:eastAsia="es-ES"/>
        </w:rPr>
      </w:pPr>
      <w:r w:rsidRPr="00AF3EF2">
        <w:rPr>
          <w:rFonts w:eastAsia="Times New Roman"/>
          <w:b/>
          <w:color w:val="000000"/>
          <w:szCs w:val="24"/>
          <w:lang w:eastAsia="es-ES"/>
        </w:rPr>
        <w:t>LOS DIRECTIVOS DOCENTES Y DOCENTES:</w:t>
      </w:r>
    </w:p>
    <w:p w:rsidR="00CA3196" w:rsidRPr="00AF3EF2" w:rsidRDefault="00CA3196" w:rsidP="00CA3196">
      <w:pPr>
        <w:numPr>
          <w:ilvl w:val="0"/>
          <w:numId w:val="26"/>
        </w:numPr>
        <w:shd w:val="clear" w:color="auto" w:fill="FFFFFF"/>
        <w:spacing w:before="100" w:beforeAutospacing="1" w:after="100" w:afterAutospacing="1"/>
        <w:rPr>
          <w:rFonts w:eastAsia="Times New Roman"/>
          <w:b/>
          <w:color w:val="000000"/>
          <w:szCs w:val="24"/>
          <w:lang w:eastAsia="es-ES"/>
        </w:rPr>
      </w:pPr>
      <w:r w:rsidRPr="00AF3EF2">
        <w:rPr>
          <w:rFonts w:eastAsia="Times New Roman"/>
          <w:color w:val="000000"/>
          <w:szCs w:val="24"/>
          <w:lang w:eastAsia="es-ES"/>
        </w:rPr>
        <w:t>Analizar y diseñar  estrategias permanentes de evaluación  en el proceso evaluativo.</w:t>
      </w:r>
    </w:p>
    <w:p w:rsidR="00CA3196" w:rsidRPr="00AF3EF2" w:rsidRDefault="00CA3196" w:rsidP="00CA3196">
      <w:pPr>
        <w:numPr>
          <w:ilvl w:val="0"/>
          <w:numId w:val="26"/>
        </w:numPr>
        <w:shd w:val="clear" w:color="auto" w:fill="FFFFFF"/>
        <w:spacing w:before="100" w:beforeAutospacing="1" w:after="100" w:afterAutospacing="1"/>
        <w:rPr>
          <w:rFonts w:eastAsia="Times New Roman"/>
          <w:b/>
          <w:color w:val="000000"/>
          <w:szCs w:val="24"/>
          <w:lang w:eastAsia="es-ES"/>
        </w:rPr>
      </w:pPr>
      <w:r w:rsidRPr="00AF3EF2">
        <w:rPr>
          <w:rFonts w:eastAsia="Times New Roman"/>
          <w:color w:val="000000"/>
          <w:szCs w:val="24"/>
          <w:lang w:eastAsia="es-ES"/>
        </w:rPr>
        <w:t>Implementar estrategias de apoyo para la superación de debilidades de los estudiantes con insuficiencias.</w:t>
      </w:r>
    </w:p>
    <w:p w:rsidR="00CA3196" w:rsidRPr="00AF3EF2" w:rsidRDefault="00CA3196" w:rsidP="00CA3196">
      <w:pPr>
        <w:numPr>
          <w:ilvl w:val="0"/>
          <w:numId w:val="26"/>
        </w:numPr>
        <w:shd w:val="clear" w:color="auto" w:fill="FFFFFF"/>
        <w:spacing w:before="100" w:beforeAutospacing="1" w:after="100" w:afterAutospacing="1"/>
        <w:rPr>
          <w:rFonts w:eastAsia="Times New Roman"/>
          <w:b/>
          <w:color w:val="000000"/>
          <w:szCs w:val="24"/>
          <w:lang w:eastAsia="es-ES"/>
        </w:rPr>
      </w:pPr>
      <w:r w:rsidRPr="00AF3EF2">
        <w:rPr>
          <w:rFonts w:eastAsia="Times New Roman"/>
          <w:color w:val="000000"/>
          <w:szCs w:val="24"/>
          <w:lang w:eastAsia="es-ES"/>
        </w:rPr>
        <w:t>Dar recomendaciones  y atender requerimientos a estudiantes y padres de familia.</w:t>
      </w:r>
    </w:p>
    <w:p w:rsidR="00CA3196" w:rsidRPr="00AF3EF2" w:rsidRDefault="00CA3196" w:rsidP="00CA3196">
      <w:pPr>
        <w:numPr>
          <w:ilvl w:val="0"/>
          <w:numId w:val="26"/>
        </w:numPr>
        <w:shd w:val="clear" w:color="auto" w:fill="FFFFFF"/>
        <w:spacing w:before="100" w:beforeAutospacing="1" w:after="100" w:afterAutospacing="1"/>
        <w:rPr>
          <w:rFonts w:eastAsia="Times New Roman"/>
          <w:b/>
          <w:color w:val="000000"/>
          <w:szCs w:val="24"/>
          <w:lang w:eastAsia="es-ES"/>
        </w:rPr>
      </w:pPr>
      <w:r w:rsidRPr="00AF3EF2">
        <w:rPr>
          <w:rFonts w:eastAsia="Times New Roman"/>
          <w:color w:val="000000"/>
          <w:szCs w:val="24"/>
          <w:lang w:eastAsia="es-ES"/>
        </w:rPr>
        <w:t>Crear comisiones u otras Instancias para realizar seguimiento de los procesos de evaluación y promoción.</w:t>
      </w:r>
    </w:p>
    <w:p w:rsidR="00CA3196" w:rsidRPr="00AF3EF2" w:rsidRDefault="00CA3196" w:rsidP="00CA3196">
      <w:pPr>
        <w:shd w:val="clear" w:color="auto" w:fill="FFFFFF"/>
        <w:spacing w:before="100" w:beforeAutospacing="1" w:after="100" w:afterAutospacing="1"/>
        <w:rPr>
          <w:rFonts w:eastAsia="Times New Roman"/>
          <w:b/>
          <w:color w:val="000000"/>
          <w:szCs w:val="24"/>
          <w:lang w:eastAsia="es-ES"/>
        </w:rPr>
      </w:pPr>
      <w:r w:rsidRPr="00AF3EF2">
        <w:rPr>
          <w:rFonts w:eastAsia="Times New Roman"/>
          <w:b/>
          <w:color w:val="000000"/>
          <w:szCs w:val="24"/>
          <w:lang w:eastAsia="es-ES"/>
        </w:rPr>
        <w:t xml:space="preserve">            LOS PADRES DE </w:t>
      </w:r>
      <w:r w:rsidR="002E27DD" w:rsidRPr="00AF3EF2">
        <w:rPr>
          <w:rFonts w:eastAsia="Times New Roman"/>
          <w:b/>
          <w:color w:val="000000"/>
          <w:szCs w:val="24"/>
          <w:lang w:eastAsia="es-ES"/>
        </w:rPr>
        <w:t>FAMILIA:</w:t>
      </w:r>
    </w:p>
    <w:p w:rsidR="00CA3196" w:rsidRPr="00AF3EF2" w:rsidRDefault="002E27DD" w:rsidP="00CA3196">
      <w:pPr>
        <w:numPr>
          <w:ilvl w:val="0"/>
          <w:numId w:val="27"/>
        </w:numPr>
        <w:shd w:val="clear" w:color="auto" w:fill="FFFFFF"/>
        <w:spacing w:before="100" w:beforeAutospacing="1" w:after="100" w:afterAutospacing="1"/>
        <w:rPr>
          <w:rFonts w:eastAsia="Times New Roman"/>
          <w:color w:val="000000"/>
          <w:szCs w:val="24"/>
          <w:lang w:eastAsia="es-ES"/>
        </w:rPr>
      </w:pPr>
      <w:r w:rsidRPr="00AF3EF2">
        <w:rPr>
          <w:rFonts w:eastAsia="Times New Roman"/>
          <w:color w:val="000000"/>
          <w:szCs w:val="24"/>
          <w:lang w:eastAsia="es-ES"/>
        </w:rPr>
        <w:t>Participar, en la definición de criterios y procedimientos del proceso de evaluación.</w:t>
      </w:r>
    </w:p>
    <w:p w:rsidR="002E27DD" w:rsidRPr="00AF3EF2" w:rsidRDefault="002E27DD" w:rsidP="00CA3196">
      <w:pPr>
        <w:numPr>
          <w:ilvl w:val="0"/>
          <w:numId w:val="27"/>
        </w:numPr>
        <w:shd w:val="clear" w:color="auto" w:fill="FFFFFF"/>
        <w:spacing w:before="100" w:beforeAutospacing="1" w:after="100" w:afterAutospacing="1"/>
        <w:rPr>
          <w:rFonts w:eastAsia="Times New Roman"/>
          <w:color w:val="000000"/>
          <w:szCs w:val="24"/>
          <w:lang w:eastAsia="es-ES"/>
        </w:rPr>
      </w:pPr>
      <w:r w:rsidRPr="00AF3EF2">
        <w:rPr>
          <w:rFonts w:eastAsia="Times New Roman"/>
          <w:color w:val="000000"/>
          <w:szCs w:val="24"/>
          <w:lang w:eastAsia="es-ES"/>
        </w:rPr>
        <w:t>Realizar seguimiento permanente al proceso evaluativo de sus hijos.</w:t>
      </w:r>
    </w:p>
    <w:p w:rsidR="002E27DD" w:rsidRPr="00AF3EF2" w:rsidRDefault="002E27DD" w:rsidP="00CA3196">
      <w:pPr>
        <w:numPr>
          <w:ilvl w:val="0"/>
          <w:numId w:val="27"/>
        </w:numPr>
        <w:shd w:val="clear" w:color="auto" w:fill="FFFFFF"/>
        <w:spacing w:before="100" w:beforeAutospacing="1" w:after="100" w:afterAutospacing="1"/>
        <w:rPr>
          <w:rFonts w:eastAsia="Times New Roman"/>
          <w:color w:val="000000"/>
          <w:szCs w:val="24"/>
          <w:lang w:eastAsia="es-ES"/>
        </w:rPr>
      </w:pPr>
      <w:r w:rsidRPr="00AF3EF2">
        <w:rPr>
          <w:rFonts w:eastAsia="Times New Roman"/>
          <w:color w:val="000000"/>
          <w:szCs w:val="24"/>
          <w:lang w:eastAsia="es-ES"/>
        </w:rPr>
        <w:t>Analizar y dar sugerencias a los informes periódicos de evaluación.</w:t>
      </w:r>
    </w:p>
    <w:p w:rsidR="002E27DD" w:rsidRDefault="002E27DD" w:rsidP="00CA3196">
      <w:pPr>
        <w:numPr>
          <w:ilvl w:val="0"/>
          <w:numId w:val="27"/>
        </w:numPr>
        <w:shd w:val="clear" w:color="auto" w:fill="FFFFFF"/>
        <w:spacing w:before="100" w:beforeAutospacing="1" w:after="100" w:afterAutospacing="1"/>
        <w:rPr>
          <w:rFonts w:eastAsia="Times New Roman"/>
          <w:color w:val="000000"/>
          <w:szCs w:val="24"/>
          <w:lang w:eastAsia="es-ES"/>
        </w:rPr>
      </w:pPr>
      <w:r w:rsidRPr="00AF3EF2">
        <w:rPr>
          <w:rFonts w:eastAsia="Times New Roman"/>
          <w:color w:val="000000"/>
          <w:szCs w:val="24"/>
          <w:lang w:eastAsia="es-ES"/>
        </w:rPr>
        <w:t>Atender y participar en los llamados de atención que se hagan con respecto al proceso evaluativo de sus hijos.</w:t>
      </w:r>
    </w:p>
    <w:p w:rsidR="0061521E" w:rsidRPr="00AF3EF2" w:rsidRDefault="0061521E" w:rsidP="0061521E">
      <w:pPr>
        <w:shd w:val="clear" w:color="auto" w:fill="FFFFFF"/>
        <w:spacing w:before="100" w:beforeAutospacing="1" w:after="100" w:afterAutospacing="1"/>
        <w:ind w:left="720"/>
        <w:rPr>
          <w:rFonts w:eastAsia="Times New Roman"/>
          <w:color w:val="000000"/>
          <w:szCs w:val="24"/>
          <w:lang w:eastAsia="es-ES"/>
        </w:rPr>
      </w:pPr>
    </w:p>
    <w:p w:rsidR="002E27DD" w:rsidRPr="00AF3EF2" w:rsidRDefault="002E27DD" w:rsidP="002E27DD">
      <w:pPr>
        <w:shd w:val="clear" w:color="auto" w:fill="FFFFFF"/>
        <w:spacing w:before="100" w:beforeAutospacing="1" w:after="100" w:afterAutospacing="1"/>
        <w:rPr>
          <w:rFonts w:eastAsia="Times New Roman"/>
          <w:b/>
          <w:color w:val="000000"/>
          <w:szCs w:val="24"/>
          <w:lang w:eastAsia="es-ES"/>
        </w:rPr>
      </w:pPr>
      <w:r w:rsidRPr="00AF3EF2">
        <w:rPr>
          <w:rFonts w:eastAsia="Times New Roman"/>
          <w:b/>
          <w:color w:val="000000"/>
          <w:szCs w:val="24"/>
          <w:lang w:eastAsia="es-ES"/>
        </w:rPr>
        <w:lastRenderedPageBreak/>
        <w:t xml:space="preserve">            LOS ESTUDIANTES:</w:t>
      </w:r>
    </w:p>
    <w:p w:rsidR="002E27DD" w:rsidRPr="00AF3EF2" w:rsidRDefault="002E27DD" w:rsidP="002E27DD">
      <w:pPr>
        <w:numPr>
          <w:ilvl w:val="0"/>
          <w:numId w:val="28"/>
        </w:numPr>
        <w:shd w:val="clear" w:color="auto" w:fill="FFFFFF"/>
        <w:spacing w:before="100" w:beforeAutospacing="1" w:after="100" w:afterAutospacing="1"/>
        <w:rPr>
          <w:rFonts w:eastAsia="Times New Roman"/>
          <w:color w:val="000000"/>
          <w:szCs w:val="24"/>
          <w:lang w:eastAsia="es-ES"/>
        </w:rPr>
      </w:pPr>
      <w:r w:rsidRPr="00AF3EF2">
        <w:rPr>
          <w:rFonts w:eastAsia="Times New Roman"/>
          <w:color w:val="000000"/>
          <w:szCs w:val="24"/>
          <w:lang w:eastAsia="es-ES"/>
        </w:rPr>
        <w:t>Cumplir con los compromisos</w:t>
      </w:r>
      <w:r w:rsidR="00C83633" w:rsidRPr="00AF3EF2">
        <w:rPr>
          <w:rFonts w:eastAsia="Times New Roman"/>
          <w:color w:val="000000"/>
          <w:szCs w:val="24"/>
          <w:lang w:eastAsia="es-ES"/>
        </w:rPr>
        <w:t xml:space="preserve"> </w:t>
      </w:r>
      <w:r w:rsidRPr="00AF3EF2">
        <w:rPr>
          <w:rFonts w:eastAsia="Times New Roman"/>
          <w:color w:val="000000"/>
          <w:szCs w:val="24"/>
          <w:lang w:eastAsia="es-ES"/>
        </w:rPr>
        <w:t xml:space="preserve"> académicos</w:t>
      </w:r>
      <w:r w:rsidR="00C83633" w:rsidRPr="00AF3EF2">
        <w:rPr>
          <w:rFonts w:eastAsia="Times New Roman"/>
          <w:color w:val="000000"/>
          <w:szCs w:val="24"/>
          <w:lang w:eastAsia="es-ES"/>
        </w:rPr>
        <w:t xml:space="preserve">  y los acuerdos </w:t>
      </w:r>
      <w:r w:rsidRPr="00AF3EF2">
        <w:rPr>
          <w:rFonts w:eastAsia="Times New Roman"/>
          <w:color w:val="000000"/>
          <w:szCs w:val="24"/>
          <w:lang w:eastAsia="es-ES"/>
        </w:rPr>
        <w:t xml:space="preserve"> definidos por el establecimiento  en su proceso evaluativo.</w:t>
      </w:r>
    </w:p>
    <w:p w:rsidR="002E27DD" w:rsidRPr="00AF3EF2" w:rsidRDefault="002E27DD" w:rsidP="002E27DD">
      <w:pPr>
        <w:numPr>
          <w:ilvl w:val="0"/>
          <w:numId w:val="28"/>
        </w:numPr>
        <w:shd w:val="clear" w:color="auto" w:fill="FFFFFF"/>
        <w:spacing w:before="100" w:beforeAutospacing="1" w:after="100" w:afterAutospacing="1"/>
        <w:rPr>
          <w:rFonts w:eastAsia="Times New Roman"/>
          <w:color w:val="000000"/>
          <w:szCs w:val="24"/>
          <w:lang w:eastAsia="es-ES"/>
        </w:rPr>
      </w:pPr>
      <w:r w:rsidRPr="00AF3EF2">
        <w:rPr>
          <w:rFonts w:eastAsia="Times New Roman"/>
          <w:color w:val="000000"/>
          <w:szCs w:val="24"/>
          <w:lang w:eastAsia="es-ES"/>
        </w:rPr>
        <w:t xml:space="preserve">Cumplir con las recomendaciones y compromisos adquiridos para la </w:t>
      </w:r>
      <w:r w:rsidR="008F4482" w:rsidRPr="00AF3EF2">
        <w:rPr>
          <w:rFonts w:eastAsia="Times New Roman"/>
          <w:color w:val="000000"/>
          <w:szCs w:val="24"/>
          <w:lang w:eastAsia="es-ES"/>
        </w:rPr>
        <w:t>superación de sus debilidades.</w:t>
      </w:r>
    </w:p>
    <w:p w:rsidR="008F4482" w:rsidRPr="00AF3EF2" w:rsidRDefault="008F4482" w:rsidP="002E27DD">
      <w:pPr>
        <w:numPr>
          <w:ilvl w:val="0"/>
          <w:numId w:val="28"/>
        </w:numPr>
        <w:shd w:val="clear" w:color="auto" w:fill="FFFFFF"/>
        <w:spacing w:before="100" w:beforeAutospacing="1" w:after="100" w:afterAutospacing="1"/>
        <w:rPr>
          <w:rFonts w:eastAsia="Times New Roman"/>
          <w:color w:val="000000"/>
          <w:szCs w:val="24"/>
          <w:lang w:eastAsia="es-ES"/>
        </w:rPr>
      </w:pPr>
      <w:r w:rsidRPr="00AF3EF2">
        <w:rPr>
          <w:rFonts w:eastAsia="Times New Roman"/>
          <w:color w:val="000000"/>
          <w:szCs w:val="24"/>
          <w:lang w:eastAsia="es-ES"/>
        </w:rPr>
        <w:t>Participar activamente en el proceso evaluativo.</w:t>
      </w:r>
    </w:p>
    <w:p w:rsidR="007B0854" w:rsidRPr="00AF3EF2" w:rsidRDefault="007B0854" w:rsidP="00135FFA">
      <w:pPr>
        <w:ind w:left="720"/>
        <w:rPr>
          <w:color w:val="000000"/>
          <w:szCs w:val="24"/>
          <w:lang w:val="es-ES"/>
        </w:rPr>
      </w:pPr>
    </w:p>
    <w:p w:rsidR="00525AC1" w:rsidRPr="007B1453" w:rsidRDefault="00525AC1" w:rsidP="00BB5DE8">
      <w:pPr>
        <w:pStyle w:val="Prrafodelista"/>
        <w:rPr>
          <w:szCs w:val="24"/>
          <w:lang w:val="es-ES"/>
        </w:rPr>
      </w:pPr>
      <w:r w:rsidRPr="007B1453">
        <w:rPr>
          <w:b/>
          <w:szCs w:val="24"/>
          <w:lang w:val="es-ES"/>
        </w:rPr>
        <w:t xml:space="preserve">ARICULO 2º. </w:t>
      </w:r>
      <w:r w:rsidRPr="007B1453">
        <w:rPr>
          <w:szCs w:val="24"/>
          <w:lang w:val="es-ES"/>
        </w:rPr>
        <w:t>El presente acuerdo rige a</w:t>
      </w:r>
      <w:r w:rsidR="007B1453" w:rsidRPr="007B1453">
        <w:rPr>
          <w:szCs w:val="24"/>
          <w:lang w:val="es-ES"/>
        </w:rPr>
        <w:t xml:space="preserve"> partir del 1º de enero de 2016</w:t>
      </w:r>
    </w:p>
    <w:p w:rsidR="00F4215C" w:rsidRPr="007B1453" w:rsidRDefault="00F4215C" w:rsidP="00BB5DE8">
      <w:pPr>
        <w:pStyle w:val="Prrafodelista"/>
        <w:rPr>
          <w:szCs w:val="24"/>
          <w:lang w:val="es-ES"/>
        </w:rPr>
      </w:pPr>
      <w:r w:rsidRPr="007B1453">
        <w:rPr>
          <w:b/>
          <w:szCs w:val="24"/>
          <w:lang w:val="es-ES"/>
        </w:rPr>
        <w:t>El Consejo Directivo</w:t>
      </w:r>
      <w:r w:rsidR="00811F8B" w:rsidRPr="007B1453">
        <w:rPr>
          <w:b/>
          <w:szCs w:val="24"/>
          <w:lang w:val="es-ES"/>
        </w:rPr>
        <w:t xml:space="preserve"> conoce </w:t>
      </w:r>
      <w:r w:rsidR="007B1453" w:rsidRPr="007B1453">
        <w:rPr>
          <w:b/>
          <w:szCs w:val="24"/>
          <w:lang w:val="es-ES"/>
        </w:rPr>
        <w:t>la reestructuración</w:t>
      </w:r>
      <w:r w:rsidR="00811F8B" w:rsidRPr="007B1453">
        <w:rPr>
          <w:b/>
          <w:szCs w:val="24"/>
          <w:lang w:val="es-ES"/>
        </w:rPr>
        <w:t xml:space="preserve"> que se le realizo al </w:t>
      </w:r>
      <w:r w:rsidR="007B1453" w:rsidRPr="007B1453">
        <w:rPr>
          <w:b/>
          <w:szCs w:val="24"/>
          <w:lang w:val="es-ES"/>
        </w:rPr>
        <w:t>SIEE a</w:t>
      </w:r>
      <w:r w:rsidR="00811F8B" w:rsidRPr="007B1453">
        <w:rPr>
          <w:b/>
          <w:szCs w:val="24"/>
          <w:lang w:val="es-ES"/>
        </w:rPr>
        <w:t xml:space="preserve"> la fecha </w:t>
      </w:r>
    </w:p>
    <w:p w:rsidR="00525AC1" w:rsidRPr="007B1453" w:rsidRDefault="00525AC1" w:rsidP="00BB5DE8">
      <w:pPr>
        <w:pStyle w:val="Prrafodelista"/>
        <w:rPr>
          <w:szCs w:val="24"/>
          <w:lang w:val="es-ES"/>
        </w:rPr>
      </w:pPr>
    </w:p>
    <w:p w:rsidR="00525AC1" w:rsidRPr="007B1453" w:rsidRDefault="00525AC1" w:rsidP="00BB5DE8">
      <w:pPr>
        <w:pStyle w:val="Prrafodelista"/>
        <w:rPr>
          <w:szCs w:val="24"/>
          <w:lang w:val="es-ES"/>
        </w:rPr>
      </w:pPr>
    </w:p>
    <w:p w:rsidR="00525AC1" w:rsidRPr="007B1453" w:rsidRDefault="00525AC1" w:rsidP="00525AC1">
      <w:pPr>
        <w:pStyle w:val="Prrafodelista"/>
        <w:jc w:val="center"/>
        <w:rPr>
          <w:b/>
          <w:szCs w:val="24"/>
          <w:lang w:val="es-ES"/>
        </w:rPr>
      </w:pPr>
      <w:r w:rsidRPr="007B1453">
        <w:rPr>
          <w:b/>
          <w:szCs w:val="24"/>
          <w:lang w:val="es-ES"/>
        </w:rPr>
        <w:t>COMUNIQUESE Y CUMPLASE</w:t>
      </w:r>
    </w:p>
    <w:p w:rsidR="00525AC1" w:rsidRPr="007B1453" w:rsidRDefault="00525AC1" w:rsidP="00525AC1">
      <w:pPr>
        <w:pStyle w:val="Prrafodelista"/>
        <w:jc w:val="center"/>
        <w:rPr>
          <w:b/>
          <w:szCs w:val="24"/>
          <w:lang w:val="es-ES"/>
        </w:rPr>
      </w:pPr>
    </w:p>
    <w:p w:rsidR="00525AC1" w:rsidRPr="007B1453" w:rsidRDefault="00525AC1" w:rsidP="00525AC1">
      <w:pPr>
        <w:pStyle w:val="Prrafodelista"/>
        <w:rPr>
          <w:szCs w:val="24"/>
          <w:lang w:val="es-ES"/>
        </w:rPr>
      </w:pPr>
      <w:r w:rsidRPr="007B1453">
        <w:rPr>
          <w:szCs w:val="24"/>
          <w:lang w:val="es-ES"/>
        </w:rPr>
        <w:t xml:space="preserve">Expedida en ORTEGA ALTOZANO, a los </w:t>
      </w:r>
      <w:r w:rsidR="00A86D79" w:rsidRPr="007B1453">
        <w:rPr>
          <w:szCs w:val="24"/>
          <w:lang w:val="es-ES"/>
        </w:rPr>
        <w:t>------</w:t>
      </w:r>
      <w:r w:rsidR="002C0758" w:rsidRPr="007B1453">
        <w:rPr>
          <w:szCs w:val="24"/>
          <w:lang w:val="es-ES"/>
        </w:rPr>
        <w:t xml:space="preserve"> </w:t>
      </w:r>
      <w:r w:rsidRPr="007B1453">
        <w:rPr>
          <w:szCs w:val="24"/>
          <w:lang w:val="es-ES"/>
        </w:rPr>
        <w:t xml:space="preserve">días del mes de </w:t>
      </w:r>
      <w:r w:rsidR="00A86D79" w:rsidRPr="007B1453">
        <w:rPr>
          <w:szCs w:val="24"/>
          <w:lang w:val="es-ES"/>
        </w:rPr>
        <w:t>------- de 2017</w:t>
      </w:r>
      <w:r w:rsidRPr="007B1453">
        <w:rPr>
          <w:szCs w:val="24"/>
          <w:lang w:val="es-ES"/>
        </w:rPr>
        <w:t>.</w:t>
      </w:r>
    </w:p>
    <w:p w:rsidR="00525AC1" w:rsidRPr="007B1453" w:rsidRDefault="00525AC1" w:rsidP="00525AC1">
      <w:pPr>
        <w:pStyle w:val="Prrafodelista"/>
        <w:rPr>
          <w:szCs w:val="24"/>
          <w:lang w:val="es-ES"/>
        </w:rPr>
      </w:pPr>
    </w:p>
    <w:p w:rsidR="00525AC1" w:rsidRPr="007B1453" w:rsidRDefault="00525AC1" w:rsidP="00525AC1">
      <w:pPr>
        <w:pStyle w:val="Prrafodelista"/>
        <w:rPr>
          <w:szCs w:val="24"/>
          <w:lang w:val="es-ES"/>
        </w:rPr>
      </w:pPr>
    </w:p>
    <w:p w:rsidR="00551895" w:rsidRPr="007B1453" w:rsidRDefault="00525AC1" w:rsidP="002C0758">
      <w:pPr>
        <w:pStyle w:val="Prrafodelista"/>
        <w:jc w:val="center"/>
        <w:rPr>
          <w:b/>
          <w:szCs w:val="24"/>
          <w:lang w:val="es-ES"/>
        </w:rPr>
      </w:pPr>
      <w:r w:rsidRPr="007B1453">
        <w:rPr>
          <w:b/>
          <w:szCs w:val="24"/>
          <w:lang w:val="es-ES"/>
        </w:rPr>
        <w:t>CONSEJO DIRECTIVO</w:t>
      </w:r>
    </w:p>
    <w:p w:rsidR="00EE3078" w:rsidRPr="00A86D79" w:rsidRDefault="00EE3078" w:rsidP="002C0758">
      <w:pPr>
        <w:pStyle w:val="Prrafodelista"/>
        <w:jc w:val="center"/>
        <w:rPr>
          <w:b/>
          <w:color w:val="FF0000"/>
          <w:szCs w:val="24"/>
          <w:lang w:val="es-ES"/>
        </w:rPr>
      </w:pPr>
    </w:p>
    <w:p w:rsidR="00525AC1" w:rsidRPr="004873EC" w:rsidRDefault="00A86D79" w:rsidP="00A86D79">
      <w:pPr>
        <w:pStyle w:val="Prrafodelista"/>
        <w:jc w:val="left"/>
        <w:rPr>
          <w:szCs w:val="24"/>
          <w:lang w:val="es-ES"/>
        </w:rPr>
      </w:pPr>
      <w:r w:rsidRPr="004873EC">
        <w:rPr>
          <w:szCs w:val="24"/>
          <w:lang w:val="es-ES"/>
        </w:rPr>
        <w:t xml:space="preserve">__________________________    </w:t>
      </w:r>
      <w:r w:rsidRPr="004873EC">
        <w:rPr>
          <w:szCs w:val="24"/>
          <w:lang w:val="es-ES"/>
        </w:rPr>
        <w:tab/>
      </w:r>
      <w:r w:rsidRPr="004873EC">
        <w:rPr>
          <w:szCs w:val="24"/>
          <w:lang w:val="es-ES"/>
        </w:rPr>
        <w:tab/>
      </w:r>
      <w:r w:rsidRPr="004873EC">
        <w:rPr>
          <w:szCs w:val="24"/>
          <w:lang w:val="es-ES"/>
        </w:rPr>
        <w:tab/>
        <w:t>_________________________</w:t>
      </w:r>
    </w:p>
    <w:p w:rsidR="00A86D79" w:rsidRPr="004873EC" w:rsidRDefault="00A86D79" w:rsidP="00A86D79">
      <w:pPr>
        <w:pStyle w:val="Prrafodelista"/>
        <w:jc w:val="left"/>
        <w:rPr>
          <w:szCs w:val="24"/>
          <w:lang w:val="es-ES"/>
        </w:rPr>
      </w:pPr>
    </w:p>
    <w:p w:rsidR="00A86D79" w:rsidRPr="004873EC" w:rsidRDefault="00A86D79" w:rsidP="00A86D79">
      <w:pPr>
        <w:pStyle w:val="Prrafodelista"/>
        <w:jc w:val="left"/>
        <w:rPr>
          <w:szCs w:val="24"/>
          <w:lang w:val="es-ES"/>
        </w:rPr>
      </w:pPr>
      <w:r w:rsidRPr="004873EC">
        <w:rPr>
          <w:szCs w:val="24"/>
          <w:lang w:val="es-ES"/>
        </w:rPr>
        <w:t>__________________________</w:t>
      </w:r>
      <w:r w:rsidRPr="004873EC">
        <w:rPr>
          <w:szCs w:val="24"/>
          <w:lang w:val="es-ES"/>
        </w:rPr>
        <w:tab/>
      </w:r>
      <w:r w:rsidRPr="004873EC">
        <w:rPr>
          <w:szCs w:val="24"/>
          <w:lang w:val="es-ES"/>
        </w:rPr>
        <w:tab/>
      </w:r>
      <w:r w:rsidRPr="004873EC">
        <w:rPr>
          <w:szCs w:val="24"/>
          <w:lang w:val="es-ES"/>
        </w:rPr>
        <w:tab/>
      </w:r>
      <w:r w:rsidRPr="004873EC">
        <w:rPr>
          <w:szCs w:val="24"/>
          <w:lang w:val="es-ES"/>
        </w:rPr>
        <w:tab/>
        <w:t>_________________________</w:t>
      </w:r>
    </w:p>
    <w:p w:rsidR="00A86D79" w:rsidRPr="004873EC" w:rsidRDefault="00A86D79" w:rsidP="00A86D79">
      <w:pPr>
        <w:pStyle w:val="Prrafodelista"/>
        <w:jc w:val="left"/>
        <w:rPr>
          <w:szCs w:val="24"/>
          <w:lang w:val="es-ES"/>
        </w:rPr>
      </w:pPr>
    </w:p>
    <w:p w:rsidR="00A86D79" w:rsidRPr="004873EC" w:rsidRDefault="00A86D79" w:rsidP="00A86D79">
      <w:pPr>
        <w:pStyle w:val="Prrafodelista"/>
        <w:jc w:val="left"/>
        <w:rPr>
          <w:szCs w:val="24"/>
          <w:lang w:val="es-ES"/>
        </w:rPr>
      </w:pPr>
    </w:p>
    <w:p w:rsidR="00A86D79" w:rsidRPr="004873EC" w:rsidRDefault="00A86D79" w:rsidP="00A86D79">
      <w:pPr>
        <w:pStyle w:val="Prrafodelista"/>
        <w:jc w:val="left"/>
        <w:rPr>
          <w:szCs w:val="24"/>
          <w:lang w:val="es-ES"/>
        </w:rPr>
      </w:pPr>
      <w:r w:rsidRPr="004873EC">
        <w:rPr>
          <w:szCs w:val="24"/>
          <w:lang w:val="es-ES"/>
        </w:rPr>
        <w:t>__________________________</w:t>
      </w:r>
      <w:r w:rsidRPr="004873EC">
        <w:rPr>
          <w:szCs w:val="24"/>
          <w:lang w:val="es-ES"/>
        </w:rPr>
        <w:tab/>
      </w:r>
      <w:r w:rsidRPr="004873EC">
        <w:rPr>
          <w:szCs w:val="24"/>
          <w:lang w:val="es-ES"/>
        </w:rPr>
        <w:tab/>
      </w:r>
      <w:r w:rsidRPr="004873EC">
        <w:rPr>
          <w:szCs w:val="24"/>
          <w:lang w:val="es-ES"/>
        </w:rPr>
        <w:tab/>
      </w:r>
      <w:r w:rsidRPr="004873EC">
        <w:rPr>
          <w:szCs w:val="24"/>
          <w:lang w:val="es-ES"/>
        </w:rPr>
        <w:tab/>
        <w:t>_________________________</w:t>
      </w:r>
    </w:p>
    <w:p w:rsidR="00A86D79" w:rsidRPr="004873EC" w:rsidRDefault="00A86D79" w:rsidP="00A86D79">
      <w:pPr>
        <w:pStyle w:val="Prrafodelista"/>
        <w:jc w:val="left"/>
        <w:rPr>
          <w:szCs w:val="24"/>
          <w:lang w:val="es-ES"/>
        </w:rPr>
      </w:pPr>
    </w:p>
    <w:p w:rsidR="00A86D79" w:rsidRPr="004873EC" w:rsidRDefault="00A86D79" w:rsidP="00A86D79">
      <w:pPr>
        <w:pStyle w:val="Prrafodelista"/>
        <w:jc w:val="left"/>
        <w:rPr>
          <w:szCs w:val="24"/>
          <w:lang w:val="es-ES"/>
        </w:rPr>
      </w:pPr>
    </w:p>
    <w:p w:rsidR="00A86D79" w:rsidRPr="004873EC" w:rsidRDefault="00A86D79" w:rsidP="00A86D79">
      <w:pPr>
        <w:pStyle w:val="Prrafodelista"/>
        <w:jc w:val="left"/>
        <w:rPr>
          <w:szCs w:val="24"/>
          <w:lang w:val="es-ES"/>
        </w:rPr>
      </w:pPr>
      <w:r w:rsidRPr="004873EC">
        <w:rPr>
          <w:szCs w:val="24"/>
          <w:lang w:val="es-ES"/>
        </w:rPr>
        <w:t>__________________________</w:t>
      </w:r>
      <w:r w:rsidRPr="004873EC">
        <w:rPr>
          <w:szCs w:val="24"/>
          <w:lang w:val="es-ES"/>
        </w:rPr>
        <w:tab/>
      </w:r>
      <w:r w:rsidRPr="004873EC">
        <w:rPr>
          <w:szCs w:val="24"/>
          <w:lang w:val="es-ES"/>
        </w:rPr>
        <w:tab/>
      </w:r>
      <w:r w:rsidRPr="004873EC">
        <w:rPr>
          <w:szCs w:val="24"/>
          <w:lang w:val="es-ES"/>
        </w:rPr>
        <w:tab/>
      </w:r>
      <w:r w:rsidRPr="004873EC">
        <w:rPr>
          <w:szCs w:val="24"/>
          <w:lang w:val="es-ES"/>
        </w:rPr>
        <w:tab/>
        <w:t>_________________________</w:t>
      </w:r>
    </w:p>
    <w:p w:rsidR="008F4482" w:rsidRPr="004873EC" w:rsidRDefault="008F4482" w:rsidP="00551895">
      <w:pPr>
        <w:pStyle w:val="Prrafodelista"/>
        <w:ind w:left="0"/>
        <w:rPr>
          <w:szCs w:val="24"/>
          <w:lang w:val="es-ES"/>
        </w:rPr>
      </w:pPr>
    </w:p>
    <w:p w:rsidR="00A86D79" w:rsidRPr="004873EC" w:rsidRDefault="00A86D79" w:rsidP="00551895">
      <w:pPr>
        <w:pStyle w:val="Prrafodelista"/>
        <w:ind w:left="0"/>
        <w:rPr>
          <w:szCs w:val="24"/>
          <w:lang w:val="es-ES"/>
        </w:rPr>
      </w:pPr>
    </w:p>
    <w:p w:rsidR="00A86D79" w:rsidRPr="004873EC" w:rsidRDefault="00A86D79" w:rsidP="00551895">
      <w:pPr>
        <w:pStyle w:val="Prrafodelista"/>
        <w:ind w:left="0"/>
        <w:rPr>
          <w:szCs w:val="24"/>
          <w:lang w:val="es-ES"/>
        </w:rPr>
      </w:pPr>
    </w:p>
    <w:p w:rsidR="00A86D79" w:rsidRDefault="00A86D79" w:rsidP="00551895">
      <w:pPr>
        <w:pStyle w:val="Prrafodelista"/>
        <w:ind w:left="0"/>
        <w:rPr>
          <w:szCs w:val="24"/>
          <w:lang w:val="es-ES"/>
        </w:rPr>
      </w:pPr>
    </w:p>
    <w:p w:rsidR="00A86D79" w:rsidRDefault="00A86D79" w:rsidP="00551895">
      <w:pPr>
        <w:pStyle w:val="Prrafodelista"/>
        <w:ind w:left="0"/>
        <w:rPr>
          <w:szCs w:val="24"/>
          <w:lang w:val="es-ES"/>
        </w:rPr>
      </w:pPr>
    </w:p>
    <w:p w:rsidR="00A86D79" w:rsidRDefault="00A86D79" w:rsidP="00551895">
      <w:pPr>
        <w:pStyle w:val="Prrafodelista"/>
        <w:ind w:left="0"/>
        <w:rPr>
          <w:szCs w:val="24"/>
          <w:lang w:val="es-ES"/>
        </w:rPr>
      </w:pPr>
    </w:p>
    <w:p w:rsidR="0061521E" w:rsidRDefault="0061521E" w:rsidP="00551895">
      <w:pPr>
        <w:pStyle w:val="Prrafodelista"/>
        <w:ind w:left="0"/>
        <w:rPr>
          <w:szCs w:val="24"/>
          <w:lang w:val="es-ES"/>
        </w:rPr>
      </w:pPr>
    </w:p>
    <w:p w:rsidR="0061521E" w:rsidRDefault="0061521E" w:rsidP="00551895">
      <w:pPr>
        <w:pStyle w:val="Prrafodelista"/>
        <w:ind w:left="0"/>
        <w:rPr>
          <w:szCs w:val="24"/>
          <w:lang w:val="es-ES"/>
        </w:rPr>
      </w:pPr>
    </w:p>
    <w:p w:rsidR="0061521E" w:rsidRDefault="0061521E" w:rsidP="00551895">
      <w:pPr>
        <w:pStyle w:val="Prrafodelista"/>
        <w:ind w:left="0"/>
        <w:rPr>
          <w:szCs w:val="24"/>
          <w:lang w:val="es-ES"/>
        </w:rPr>
      </w:pPr>
    </w:p>
    <w:p w:rsidR="0061521E" w:rsidRDefault="0061521E" w:rsidP="00551895">
      <w:pPr>
        <w:pStyle w:val="Prrafodelista"/>
        <w:ind w:left="0"/>
        <w:rPr>
          <w:szCs w:val="24"/>
          <w:lang w:val="es-ES"/>
        </w:rPr>
      </w:pPr>
    </w:p>
    <w:p w:rsidR="0061521E" w:rsidRDefault="0061521E" w:rsidP="00551895">
      <w:pPr>
        <w:pStyle w:val="Prrafodelista"/>
        <w:ind w:left="0"/>
        <w:rPr>
          <w:szCs w:val="24"/>
          <w:lang w:val="es-ES"/>
        </w:rPr>
      </w:pPr>
    </w:p>
    <w:p w:rsidR="0061521E" w:rsidRDefault="0061521E" w:rsidP="00551895">
      <w:pPr>
        <w:pStyle w:val="Prrafodelista"/>
        <w:ind w:left="0"/>
        <w:rPr>
          <w:szCs w:val="24"/>
          <w:lang w:val="es-ES"/>
        </w:rPr>
      </w:pPr>
    </w:p>
    <w:p w:rsidR="0061521E" w:rsidRPr="00AF3EF2" w:rsidRDefault="0061521E" w:rsidP="00551895">
      <w:pPr>
        <w:pStyle w:val="Prrafodelista"/>
        <w:ind w:left="0"/>
        <w:rPr>
          <w:szCs w:val="24"/>
          <w:lang w:val="es-ES"/>
        </w:rPr>
      </w:pPr>
    </w:p>
    <w:p w:rsidR="008F4482" w:rsidRPr="007B1453" w:rsidRDefault="008F4482" w:rsidP="008F4482">
      <w:pPr>
        <w:pStyle w:val="Prrafodelista"/>
        <w:jc w:val="center"/>
        <w:rPr>
          <w:b/>
          <w:szCs w:val="24"/>
          <w:lang w:val="es-ES"/>
        </w:rPr>
      </w:pPr>
      <w:r w:rsidRPr="007B1453">
        <w:rPr>
          <w:b/>
          <w:szCs w:val="24"/>
          <w:lang w:val="es-ES"/>
        </w:rPr>
        <w:lastRenderedPageBreak/>
        <w:t>RESOLUCION Nº 002</w:t>
      </w:r>
    </w:p>
    <w:p w:rsidR="008F4482" w:rsidRPr="007B1453" w:rsidRDefault="008F4482" w:rsidP="008F4482">
      <w:pPr>
        <w:pStyle w:val="Prrafodelista"/>
        <w:jc w:val="center"/>
        <w:rPr>
          <w:szCs w:val="24"/>
          <w:lang w:val="es-ES"/>
        </w:rPr>
      </w:pPr>
      <w:r w:rsidRPr="007B1453">
        <w:rPr>
          <w:b/>
          <w:szCs w:val="24"/>
          <w:lang w:val="es-ES"/>
        </w:rPr>
        <w:t>(</w:t>
      </w:r>
      <w:r w:rsidRPr="007B1453">
        <w:rPr>
          <w:szCs w:val="24"/>
          <w:lang w:val="es-ES"/>
        </w:rPr>
        <w:t>NOVIEMBRE 19 DE 2009)</w:t>
      </w:r>
    </w:p>
    <w:p w:rsidR="008F4482" w:rsidRPr="007B1453" w:rsidRDefault="008F4482" w:rsidP="008F4482">
      <w:pPr>
        <w:pStyle w:val="Prrafodelista"/>
        <w:jc w:val="center"/>
        <w:rPr>
          <w:szCs w:val="24"/>
          <w:lang w:val="es-ES"/>
        </w:rPr>
      </w:pPr>
    </w:p>
    <w:p w:rsidR="008F4482" w:rsidRPr="007B1453" w:rsidRDefault="003C47DF" w:rsidP="00A86D79">
      <w:pPr>
        <w:rPr>
          <w:szCs w:val="24"/>
          <w:lang w:val="es-ES"/>
        </w:rPr>
      </w:pPr>
      <w:r w:rsidRPr="007B1453">
        <w:rPr>
          <w:szCs w:val="24"/>
          <w:lang w:val="es-ES"/>
        </w:rPr>
        <w:t xml:space="preserve">Por el cual se coloca </w:t>
      </w:r>
      <w:r w:rsidR="008F4482" w:rsidRPr="007B1453">
        <w:rPr>
          <w:szCs w:val="24"/>
          <w:lang w:val="es-ES"/>
        </w:rPr>
        <w:t>en funcionamiento el Sistema Institucional de Evaluación de los Estudiantes (SIEE).</w:t>
      </w:r>
    </w:p>
    <w:p w:rsidR="008F4482" w:rsidRPr="007B1453" w:rsidRDefault="008F4482" w:rsidP="008F4482">
      <w:pPr>
        <w:pStyle w:val="Prrafodelista"/>
        <w:rPr>
          <w:szCs w:val="24"/>
          <w:lang w:val="es-ES"/>
        </w:rPr>
      </w:pPr>
    </w:p>
    <w:p w:rsidR="008F4482" w:rsidRPr="007B1453" w:rsidRDefault="008F4482" w:rsidP="00A86D79">
      <w:pPr>
        <w:rPr>
          <w:szCs w:val="24"/>
          <w:lang w:val="es-ES"/>
        </w:rPr>
      </w:pPr>
      <w:r w:rsidRPr="007B1453">
        <w:rPr>
          <w:szCs w:val="24"/>
          <w:lang w:val="es-ES"/>
        </w:rPr>
        <w:t xml:space="preserve">La rectora de la Institución Educativa Altozano en uso de sus funciones legales y en especial las conferidas en la ley 7l5 de 2001, la Ley 115 del 8 </w:t>
      </w:r>
      <w:r w:rsidR="00DF2CB2" w:rsidRPr="007B1453">
        <w:rPr>
          <w:szCs w:val="24"/>
          <w:lang w:val="es-ES"/>
        </w:rPr>
        <w:t>de febrero de 1994, Decreto 1860 del 3 de agosto de 1994 y Decreto 1290 del 16 de abril de 2009, y</w:t>
      </w:r>
    </w:p>
    <w:p w:rsidR="00DF2CB2" w:rsidRPr="007B1453" w:rsidRDefault="00DF2CB2" w:rsidP="008F4482">
      <w:pPr>
        <w:pStyle w:val="Prrafodelista"/>
        <w:rPr>
          <w:szCs w:val="24"/>
          <w:lang w:val="es-ES"/>
        </w:rPr>
      </w:pPr>
    </w:p>
    <w:p w:rsidR="00DF2CB2" w:rsidRPr="007B1453" w:rsidRDefault="00DF2CB2" w:rsidP="008F4482">
      <w:pPr>
        <w:pStyle w:val="Prrafodelista"/>
        <w:rPr>
          <w:szCs w:val="24"/>
          <w:lang w:val="es-ES"/>
        </w:rPr>
      </w:pPr>
    </w:p>
    <w:p w:rsidR="00DF2CB2" w:rsidRPr="007B1453" w:rsidRDefault="00DF2CB2" w:rsidP="00DF2CB2">
      <w:pPr>
        <w:pStyle w:val="Prrafodelista"/>
        <w:jc w:val="center"/>
        <w:rPr>
          <w:b/>
          <w:szCs w:val="24"/>
          <w:lang w:val="es-ES"/>
        </w:rPr>
      </w:pPr>
      <w:r w:rsidRPr="007B1453">
        <w:rPr>
          <w:b/>
          <w:szCs w:val="24"/>
          <w:lang w:val="es-ES"/>
        </w:rPr>
        <w:t>CONSIDERANDO</w:t>
      </w:r>
    </w:p>
    <w:p w:rsidR="00DF2CB2" w:rsidRPr="007B1453" w:rsidRDefault="00DF2CB2" w:rsidP="00DF2CB2">
      <w:pPr>
        <w:pStyle w:val="Prrafodelista"/>
        <w:jc w:val="center"/>
        <w:rPr>
          <w:b/>
          <w:szCs w:val="24"/>
          <w:lang w:val="es-ES"/>
        </w:rPr>
      </w:pPr>
    </w:p>
    <w:p w:rsidR="00A324E4" w:rsidRPr="007B1453" w:rsidRDefault="00A324E4" w:rsidP="00DF2CB2">
      <w:pPr>
        <w:pStyle w:val="Prrafodelista"/>
        <w:numPr>
          <w:ilvl w:val="3"/>
          <w:numId w:val="3"/>
        </w:numPr>
        <w:rPr>
          <w:szCs w:val="24"/>
          <w:lang w:val="es-ES"/>
        </w:rPr>
      </w:pPr>
    </w:p>
    <w:p w:rsidR="00DF2CB2" w:rsidRPr="007B1453" w:rsidRDefault="00A324E4" w:rsidP="00A324E4">
      <w:pPr>
        <w:rPr>
          <w:szCs w:val="24"/>
          <w:lang w:val="es-ES"/>
        </w:rPr>
      </w:pPr>
      <w:r w:rsidRPr="007B1453">
        <w:rPr>
          <w:szCs w:val="24"/>
          <w:lang w:val="es-ES"/>
        </w:rPr>
        <w:t>-</w:t>
      </w:r>
      <w:r w:rsidR="00DF2CB2" w:rsidRPr="007B1453">
        <w:rPr>
          <w:szCs w:val="24"/>
          <w:lang w:val="es-ES"/>
        </w:rPr>
        <w:t>Que según acuerdo Nº 005 del 19 de Nov</w:t>
      </w:r>
      <w:r w:rsidR="000F000D" w:rsidRPr="007B1453">
        <w:rPr>
          <w:szCs w:val="24"/>
          <w:lang w:val="es-ES"/>
        </w:rPr>
        <w:t>iembre de 2009, el consejo Directivo Aprobó el Sistema Institucional de Evaluación de los Estudiantes (SIEE).</w:t>
      </w:r>
    </w:p>
    <w:p w:rsidR="000F000D" w:rsidRPr="007B1453" w:rsidRDefault="00A324E4" w:rsidP="00A324E4">
      <w:pPr>
        <w:rPr>
          <w:szCs w:val="24"/>
          <w:lang w:val="es-ES"/>
        </w:rPr>
      </w:pPr>
      <w:r w:rsidRPr="007B1453">
        <w:rPr>
          <w:szCs w:val="24"/>
          <w:lang w:val="es-ES"/>
        </w:rPr>
        <w:t>-</w:t>
      </w:r>
      <w:r w:rsidR="000F000D" w:rsidRPr="007B1453">
        <w:rPr>
          <w:szCs w:val="24"/>
          <w:lang w:val="es-ES"/>
        </w:rPr>
        <w:t>Que es responsabilidad de la Institución Educativa altozano definir, Adoptar y Divulgar el Sistema Institucional de Evaluación de los Estudiantes después de aprobado por el Consejo Directivo.</w:t>
      </w:r>
    </w:p>
    <w:p w:rsidR="000F000D" w:rsidRPr="007B1453" w:rsidRDefault="000F000D" w:rsidP="000F000D">
      <w:pPr>
        <w:pStyle w:val="Prrafodelista"/>
        <w:ind w:left="2880"/>
        <w:rPr>
          <w:szCs w:val="24"/>
          <w:lang w:val="es-ES"/>
        </w:rPr>
      </w:pPr>
    </w:p>
    <w:p w:rsidR="000F000D" w:rsidRPr="007B1453" w:rsidRDefault="00A86D79" w:rsidP="00A86D79">
      <w:pPr>
        <w:pStyle w:val="Prrafodelista"/>
        <w:ind w:left="2160"/>
        <w:rPr>
          <w:b/>
          <w:szCs w:val="24"/>
          <w:lang w:val="es-ES"/>
        </w:rPr>
      </w:pPr>
      <w:r w:rsidRPr="007B1453">
        <w:rPr>
          <w:b/>
          <w:szCs w:val="24"/>
          <w:lang w:val="es-ES"/>
        </w:rPr>
        <w:t xml:space="preserve">                                    </w:t>
      </w:r>
      <w:r w:rsidR="000F000D" w:rsidRPr="007B1453">
        <w:rPr>
          <w:b/>
          <w:szCs w:val="24"/>
          <w:lang w:val="es-ES"/>
        </w:rPr>
        <w:t>RESUELVE</w:t>
      </w:r>
    </w:p>
    <w:p w:rsidR="000F000D" w:rsidRPr="007B1453" w:rsidRDefault="000F000D" w:rsidP="000F000D">
      <w:pPr>
        <w:pStyle w:val="Prrafodelista"/>
        <w:ind w:left="2160"/>
        <w:jc w:val="center"/>
        <w:rPr>
          <w:b/>
          <w:szCs w:val="24"/>
          <w:lang w:val="es-ES"/>
        </w:rPr>
      </w:pPr>
    </w:p>
    <w:p w:rsidR="000F000D" w:rsidRPr="007B1453" w:rsidRDefault="000F000D" w:rsidP="00A324E4">
      <w:pPr>
        <w:rPr>
          <w:szCs w:val="24"/>
          <w:lang w:val="es-ES"/>
        </w:rPr>
      </w:pPr>
      <w:r w:rsidRPr="007B1453">
        <w:rPr>
          <w:b/>
          <w:szCs w:val="24"/>
          <w:lang w:val="es-ES"/>
        </w:rPr>
        <w:t xml:space="preserve">ARTICULO 1º. </w:t>
      </w:r>
      <w:r w:rsidRPr="007B1453">
        <w:rPr>
          <w:szCs w:val="24"/>
          <w:lang w:val="es-ES"/>
        </w:rPr>
        <w:t>Poner en funcionamiento el Sistema Institucional de Evaluación de los Estudiantes de la Institución Educativa Altozano, del Municipio de ortega T</w:t>
      </w:r>
      <w:r w:rsidR="00CC6C72" w:rsidRPr="007B1453">
        <w:rPr>
          <w:szCs w:val="24"/>
          <w:lang w:val="es-ES"/>
        </w:rPr>
        <w:t>olima a partir del 1º de enero de 2010.</w:t>
      </w:r>
    </w:p>
    <w:p w:rsidR="00A324E4" w:rsidRPr="007B1453" w:rsidRDefault="00A324E4" w:rsidP="00A324E4">
      <w:pPr>
        <w:rPr>
          <w:szCs w:val="24"/>
          <w:lang w:val="es-ES"/>
        </w:rPr>
      </w:pPr>
    </w:p>
    <w:p w:rsidR="00CC6C72" w:rsidRPr="007B1453" w:rsidRDefault="00CC6C72" w:rsidP="00A324E4">
      <w:pPr>
        <w:rPr>
          <w:szCs w:val="24"/>
          <w:lang w:val="es-ES"/>
        </w:rPr>
      </w:pPr>
      <w:r w:rsidRPr="007B1453">
        <w:rPr>
          <w:b/>
          <w:szCs w:val="24"/>
          <w:lang w:val="es-ES"/>
        </w:rPr>
        <w:t xml:space="preserve">ARTICULO 2º. </w:t>
      </w:r>
      <w:r w:rsidRPr="007B1453">
        <w:rPr>
          <w:szCs w:val="24"/>
          <w:lang w:val="es-ES"/>
        </w:rPr>
        <w:t xml:space="preserve">Esta resolución rige </w:t>
      </w:r>
      <w:r w:rsidR="008F0103" w:rsidRPr="007B1453">
        <w:rPr>
          <w:szCs w:val="24"/>
          <w:lang w:val="es-ES"/>
        </w:rPr>
        <w:t>a partir del 1º de enero de 2010</w:t>
      </w:r>
      <w:r w:rsidRPr="007B1453">
        <w:rPr>
          <w:szCs w:val="24"/>
          <w:lang w:val="es-ES"/>
        </w:rPr>
        <w:t xml:space="preserve"> y deroga todas las que sean contrarias.</w:t>
      </w:r>
    </w:p>
    <w:p w:rsidR="00CC6C72" w:rsidRPr="007B1453" w:rsidRDefault="00CC6C72" w:rsidP="000F000D">
      <w:pPr>
        <w:pStyle w:val="Prrafodelista"/>
        <w:ind w:left="2160"/>
        <w:rPr>
          <w:szCs w:val="24"/>
          <w:lang w:val="es-ES"/>
        </w:rPr>
      </w:pPr>
    </w:p>
    <w:p w:rsidR="00A324E4" w:rsidRPr="007B1453" w:rsidRDefault="00A324E4" w:rsidP="000F000D">
      <w:pPr>
        <w:pStyle w:val="Prrafodelista"/>
        <w:ind w:left="2160"/>
        <w:rPr>
          <w:szCs w:val="24"/>
          <w:lang w:val="es-ES"/>
        </w:rPr>
      </w:pPr>
    </w:p>
    <w:p w:rsidR="00CC6C72" w:rsidRPr="007B1453" w:rsidRDefault="00CC6C72" w:rsidP="000F000D">
      <w:pPr>
        <w:pStyle w:val="Prrafodelista"/>
        <w:ind w:left="2160"/>
        <w:rPr>
          <w:szCs w:val="24"/>
          <w:lang w:val="es-ES"/>
        </w:rPr>
      </w:pPr>
    </w:p>
    <w:p w:rsidR="00CC6C72" w:rsidRPr="007B1453" w:rsidRDefault="00551895" w:rsidP="00551895">
      <w:pPr>
        <w:pStyle w:val="Prrafodelista"/>
        <w:ind w:left="2160"/>
        <w:rPr>
          <w:b/>
          <w:szCs w:val="24"/>
          <w:lang w:val="es-ES"/>
        </w:rPr>
      </w:pPr>
      <w:r w:rsidRPr="007B1453">
        <w:rPr>
          <w:b/>
          <w:szCs w:val="24"/>
          <w:lang w:val="es-ES"/>
        </w:rPr>
        <w:t xml:space="preserve">            </w:t>
      </w:r>
      <w:r w:rsidR="00CC6C72" w:rsidRPr="007B1453">
        <w:rPr>
          <w:b/>
          <w:szCs w:val="24"/>
          <w:lang w:val="es-ES"/>
        </w:rPr>
        <w:t>COMUNIQUESE Y CUMPLASE</w:t>
      </w:r>
    </w:p>
    <w:p w:rsidR="00CC6C72" w:rsidRPr="007B1453" w:rsidRDefault="00CC6C72" w:rsidP="00CC6C72">
      <w:pPr>
        <w:pStyle w:val="Prrafodelista"/>
        <w:ind w:left="2160"/>
        <w:jc w:val="center"/>
        <w:rPr>
          <w:b/>
          <w:szCs w:val="24"/>
          <w:lang w:val="es-ES"/>
        </w:rPr>
      </w:pPr>
    </w:p>
    <w:p w:rsidR="00CC6C72" w:rsidRPr="007B1453" w:rsidRDefault="00CC6C72" w:rsidP="00CC6C72">
      <w:pPr>
        <w:pStyle w:val="Prrafodelista"/>
        <w:ind w:left="2160"/>
        <w:rPr>
          <w:szCs w:val="24"/>
          <w:lang w:val="es-ES"/>
        </w:rPr>
      </w:pPr>
      <w:r w:rsidRPr="007B1453">
        <w:rPr>
          <w:szCs w:val="24"/>
          <w:lang w:val="es-ES"/>
        </w:rPr>
        <w:t xml:space="preserve">Altozano, Ortega Tolima, </w:t>
      </w:r>
      <w:r w:rsidR="007B1453">
        <w:rPr>
          <w:szCs w:val="24"/>
          <w:lang w:val="es-ES"/>
        </w:rPr>
        <w:t xml:space="preserve">17 </w:t>
      </w:r>
      <w:bookmarkStart w:id="0" w:name="_GoBack"/>
      <w:bookmarkEnd w:id="0"/>
      <w:r w:rsidR="00522C94">
        <w:rPr>
          <w:szCs w:val="24"/>
          <w:lang w:val="es-ES"/>
        </w:rPr>
        <w:t>enero de</w:t>
      </w:r>
      <w:r w:rsidR="007B1453">
        <w:rPr>
          <w:szCs w:val="24"/>
          <w:lang w:val="es-ES"/>
        </w:rPr>
        <w:t xml:space="preserve"> 2018</w:t>
      </w:r>
      <w:r w:rsidRPr="007B1453">
        <w:rPr>
          <w:szCs w:val="24"/>
          <w:lang w:val="es-ES"/>
        </w:rPr>
        <w:t>.</w:t>
      </w:r>
    </w:p>
    <w:p w:rsidR="00CC6C72" w:rsidRPr="007B1453" w:rsidRDefault="00CC6C72" w:rsidP="00CC6C72">
      <w:pPr>
        <w:pStyle w:val="Prrafodelista"/>
        <w:ind w:left="2160"/>
        <w:rPr>
          <w:szCs w:val="24"/>
          <w:lang w:val="es-ES"/>
        </w:rPr>
      </w:pPr>
    </w:p>
    <w:p w:rsidR="00CC6C72" w:rsidRPr="007B1453" w:rsidRDefault="00CC6C72" w:rsidP="00CC6C72">
      <w:pPr>
        <w:pStyle w:val="Prrafodelista"/>
        <w:ind w:left="2160"/>
        <w:rPr>
          <w:szCs w:val="24"/>
          <w:lang w:val="es-ES"/>
        </w:rPr>
      </w:pPr>
    </w:p>
    <w:p w:rsidR="00CC6C72" w:rsidRPr="007B1453" w:rsidRDefault="00CC6C72" w:rsidP="00A86D79">
      <w:pPr>
        <w:pStyle w:val="Prrafodelista"/>
        <w:jc w:val="center"/>
        <w:rPr>
          <w:szCs w:val="24"/>
          <w:lang w:val="es-ES"/>
        </w:rPr>
      </w:pPr>
      <w:r w:rsidRPr="007B1453">
        <w:rPr>
          <w:szCs w:val="24"/>
          <w:lang w:val="es-ES"/>
        </w:rPr>
        <w:t>_________________________</w:t>
      </w:r>
    </w:p>
    <w:p w:rsidR="00CC6C72" w:rsidRPr="007B1453" w:rsidRDefault="00A86D79" w:rsidP="00A86D79">
      <w:pPr>
        <w:pStyle w:val="Prrafodelista"/>
        <w:ind w:left="2160"/>
        <w:rPr>
          <w:b/>
          <w:szCs w:val="24"/>
          <w:lang w:val="es-ES"/>
        </w:rPr>
      </w:pPr>
      <w:r w:rsidRPr="007B1453">
        <w:rPr>
          <w:b/>
          <w:szCs w:val="24"/>
          <w:lang w:val="es-ES"/>
        </w:rPr>
        <w:t xml:space="preserve">                      </w:t>
      </w:r>
      <w:r w:rsidR="00CC6C72" w:rsidRPr="007B1453">
        <w:rPr>
          <w:b/>
          <w:szCs w:val="24"/>
          <w:lang w:val="es-ES"/>
        </w:rPr>
        <w:t>MARIA NUBIA TRIANA LEAL</w:t>
      </w:r>
    </w:p>
    <w:p w:rsidR="00CC6C72" w:rsidRPr="007B1453" w:rsidRDefault="00A86D79" w:rsidP="00A86D79">
      <w:pPr>
        <w:pStyle w:val="Prrafodelista"/>
        <w:ind w:left="2160"/>
        <w:rPr>
          <w:b/>
          <w:szCs w:val="24"/>
          <w:lang w:val="es-ES"/>
        </w:rPr>
      </w:pPr>
      <w:r w:rsidRPr="007B1453">
        <w:rPr>
          <w:b/>
          <w:szCs w:val="24"/>
          <w:lang w:val="es-ES"/>
        </w:rPr>
        <w:t xml:space="preserve">                                     </w:t>
      </w:r>
      <w:r w:rsidR="00CC6C72" w:rsidRPr="007B1453">
        <w:rPr>
          <w:b/>
          <w:szCs w:val="24"/>
          <w:lang w:val="es-ES"/>
        </w:rPr>
        <w:t>RECTORA</w:t>
      </w:r>
    </w:p>
    <w:p w:rsidR="00A707AF" w:rsidRPr="007B1453" w:rsidRDefault="00A707AF" w:rsidP="00551895">
      <w:pPr>
        <w:pStyle w:val="Prrafodelista"/>
        <w:ind w:left="2160"/>
        <w:rPr>
          <w:b/>
          <w:szCs w:val="24"/>
          <w:lang w:val="es-ES"/>
        </w:rPr>
      </w:pPr>
    </w:p>
    <w:p w:rsidR="00A026AC" w:rsidRPr="007B1453" w:rsidRDefault="00A026AC" w:rsidP="00551895">
      <w:pPr>
        <w:pStyle w:val="Prrafodelista"/>
        <w:ind w:left="2160"/>
        <w:rPr>
          <w:b/>
          <w:szCs w:val="24"/>
          <w:lang w:val="es-ES"/>
        </w:rPr>
        <w:sectPr w:rsidR="00A026AC" w:rsidRPr="007B1453" w:rsidSect="007834A8">
          <w:headerReference w:type="default" r:id="rId21"/>
          <w:footerReference w:type="default" r:id="rId22"/>
          <w:pgSz w:w="12240" w:h="15840"/>
          <w:pgMar w:top="1417" w:right="758" w:bottom="1417" w:left="1701" w:header="708" w:footer="708" w:gutter="0"/>
          <w:cols w:space="708"/>
          <w:docGrid w:linePitch="360"/>
        </w:sectPr>
      </w:pPr>
    </w:p>
    <w:p w:rsidR="00A026AC" w:rsidRPr="007B1453" w:rsidRDefault="00A026AC" w:rsidP="00A026AC">
      <w:pPr>
        <w:jc w:val="center"/>
        <w:rPr>
          <w:rFonts w:ascii="Calibri" w:hAnsi="Calibri" w:cs="Times New Roman"/>
          <w:b/>
          <w:sz w:val="22"/>
        </w:rPr>
      </w:pPr>
      <w:r w:rsidRPr="007B1453">
        <w:rPr>
          <w:rFonts w:ascii="Calibri" w:hAnsi="Calibri" w:cs="Times New Roman"/>
          <w:b/>
          <w:sz w:val="22"/>
        </w:rPr>
        <w:lastRenderedPageBreak/>
        <w:t>Anexo No. 1</w:t>
      </w:r>
    </w:p>
    <w:p w:rsidR="00A026AC" w:rsidRPr="007B1453" w:rsidRDefault="00A026AC" w:rsidP="00A026AC">
      <w:pPr>
        <w:spacing w:line="259" w:lineRule="auto"/>
        <w:jc w:val="center"/>
        <w:rPr>
          <w:rFonts w:ascii="Calibri" w:hAnsi="Calibri" w:cs="Times New Roman"/>
          <w:b/>
          <w:sz w:val="22"/>
        </w:rPr>
      </w:pPr>
      <w:r w:rsidRPr="007B1453">
        <w:rPr>
          <w:rFonts w:ascii="Calibri" w:hAnsi="Calibri" w:cs="Times New Roman"/>
          <w:b/>
          <w:sz w:val="22"/>
        </w:rPr>
        <w:t>ACTA  No. ____________</w:t>
      </w:r>
    </w:p>
    <w:p w:rsidR="00A026AC" w:rsidRPr="007B1453" w:rsidRDefault="00A026AC" w:rsidP="00A026AC">
      <w:pPr>
        <w:spacing w:line="259" w:lineRule="auto"/>
        <w:jc w:val="center"/>
        <w:rPr>
          <w:rFonts w:ascii="Calibri" w:hAnsi="Calibri" w:cs="Times New Roman"/>
          <w:b/>
          <w:sz w:val="22"/>
        </w:rPr>
      </w:pPr>
      <w:r w:rsidRPr="007B1453">
        <w:rPr>
          <w:rFonts w:ascii="Calibri" w:hAnsi="Calibri" w:cs="Times New Roman"/>
          <w:b/>
          <w:sz w:val="22"/>
        </w:rPr>
        <w:t>DE RECUPERACIÓN DE ACTIVIDADES A ESTUDIANTES POR TEMAS VISTOS</w:t>
      </w:r>
    </w:p>
    <w:p w:rsidR="00A026AC" w:rsidRPr="007B1453" w:rsidRDefault="00A026AC" w:rsidP="00A026AC">
      <w:pPr>
        <w:spacing w:after="160" w:line="259" w:lineRule="auto"/>
        <w:jc w:val="left"/>
        <w:rPr>
          <w:rFonts w:ascii="Calibri" w:hAnsi="Calibri" w:cs="Times New Roman"/>
          <w:sz w:val="22"/>
        </w:rPr>
      </w:pPr>
      <w:r w:rsidRPr="007B1453">
        <w:rPr>
          <w:rFonts w:ascii="Calibri" w:hAnsi="Calibri" w:cs="Times New Roman"/>
          <w:sz w:val="22"/>
        </w:rPr>
        <w:t>Área o asignatura: __________________________________________</w:t>
      </w:r>
      <w:r w:rsidRPr="007B1453">
        <w:rPr>
          <w:rFonts w:ascii="Calibri" w:hAnsi="Calibri" w:cs="Times New Roman"/>
          <w:sz w:val="22"/>
        </w:rPr>
        <w:tab/>
        <w:t>Grado: ________________  Periodo: ____________________</w:t>
      </w:r>
    </w:p>
    <w:p w:rsidR="00A026AC" w:rsidRPr="007B1453" w:rsidRDefault="00A026AC" w:rsidP="00A026AC">
      <w:pPr>
        <w:spacing w:after="160" w:line="259" w:lineRule="auto"/>
        <w:jc w:val="left"/>
        <w:rPr>
          <w:rFonts w:ascii="Calibri" w:hAnsi="Calibri" w:cs="Times New Roman"/>
          <w:sz w:val="22"/>
        </w:rPr>
      </w:pPr>
      <w:r w:rsidRPr="007B1453">
        <w:rPr>
          <w:rFonts w:ascii="Calibri" w:hAnsi="Calibri" w:cs="Times New Roman"/>
          <w:sz w:val="22"/>
        </w:rPr>
        <w:t>Logro: _______________________________________________________________________________________________________</w:t>
      </w:r>
      <w:r w:rsidRPr="007B1453">
        <w:rPr>
          <w:rFonts w:ascii="Calibri" w:hAnsi="Calibri" w:cs="Times New Roman"/>
          <w:sz w:val="22"/>
        </w:rPr>
        <w:tab/>
      </w:r>
    </w:p>
    <w:tbl>
      <w:tblPr>
        <w:tblStyle w:val="Tablaconcuadrcula1"/>
        <w:tblW w:w="13422" w:type="dxa"/>
        <w:tblLook w:val="04A0" w:firstRow="1" w:lastRow="0" w:firstColumn="1" w:lastColumn="0" w:noHBand="0" w:noVBand="1"/>
      </w:tblPr>
      <w:tblGrid>
        <w:gridCol w:w="617"/>
        <w:gridCol w:w="2699"/>
        <w:gridCol w:w="2152"/>
        <w:gridCol w:w="1983"/>
        <w:gridCol w:w="818"/>
        <w:gridCol w:w="1381"/>
        <w:gridCol w:w="1886"/>
        <w:gridCol w:w="1886"/>
      </w:tblGrid>
      <w:tr w:rsidR="00A026AC" w:rsidRPr="007B1453" w:rsidTr="00E75CEE">
        <w:trPr>
          <w:trHeight w:val="533"/>
        </w:trPr>
        <w:tc>
          <w:tcPr>
            <w:tcW w:w="617" w:type="dxa"/>
          </w:tcPr>
          <w:p w:rsidR="00A026AC" w:rsidRPr="007B1453" w:rsidRDefault="00A026AC" w:rsidP="00A026AC">
            <w:pPr>
              <w:jc w:val="center"/>
              <w:rPr>
                <w:b/>
                <w:sz w:val="22"/>
              </w:rPr>
            </w:pPr>
            <w:r w:rsidRPr="007B1453">
              <w:rPr>
                <w:b/>
                <w:sz w:val="22"/>
              </w:rPr>
              <w:t>No.</w:t>
            </w:r>
          </w:p>
        </w:tc>
        <w:tc>
          <w:tcPr>
            <w:tcW w:w="2699" w:type="dxa"/>
          </w:tcPr>
          <w:p w:rsidR="00A026AC" w:rsidRPr="007B1453" w:rsidRDefault="00A026AC" w:rsidP="00A026AC">
            <w:pPr>
              <w:jc w:val="center"/>
              <w:rPr>
                <w:b/>
                <w:sz w:val="22"/>
              </w:rPr>
            </w:pPr>
            <w:r w:rsidRPr="007B1453">
              <w:rPr>
                <w:b/>
                <w:sz w:val="22"/>
              </w:rPr>
              <w:t>Nombres y Apellidos de estudiantes</w:t>
            </w:r>
          </w:p>
        </w:tc>
        <w:tc>
          <w:tcPr>
            <w:tcW w:w="2152" w:type="dxa"/>
          </w:tcPr>
          <w:p w:rsidR="00A026AC" w:rsidRPr="007B1453" w:rsidRDefault="00A026AC" w:rsidP="00A026AC">
            <w:pPr>
              <w:jc w:val="center"/>
              <w:rPr>
                <w:b/>
                <w:sz w:val="22"/>
              </w:rPr>
            </w:pPr>
            <w:r w:rsidRPr="007B1453">
              <w:rPr>
                <w:b/>
                <w:sz w:val="22"/>
              </w:rPr>
              <w:t>Tema</w:t>
            </w:r>
          </w:p>
        </w:tc>
        <w:tc>
          <w:tcPr>
            <w:tcW w:w="1983" w:type="dxa"/>
          </w:tcPr>
          <w:p w:rsidR="00A026AC" w:rsidRPr="007B1453" w:rsidRDefault="00A026AC" w:rsidP="00A026AC">
            <w:pPr>
              <w:jc w:val="center"/>
              <w:rPr>
                <w:b/>
                <w:sz w:val="22"/>
              </w:rPr>
            </w:pPr>
            <w:r w:rsidRPr="007B1453">
              <w:rPr>
                <w:b/>
                <w:sz w:val="22"/>
              </w:rPr>
              <w:t>Observación</w:t>
            </w:r>
          </w:p>
        </w:tc>
        <w:tc>
          <w:tcPr>
            <w:tcW w:w="818" w:type="dxa"/>
          </w:tcPr>
          <w:p w:rsidR="00A026AC" w:rsidRPr="007B1453" w:rsidRDefault="00A026AC" w:rsidP="00A026AC">
            <w:pPr>
              <w:jc w:val="center"/>
              <w:rPr>
                <w:b/>
                <w:sz w:val="22"/>
              </w:rPr>
            </w:pPr>
            <w:r w:rsidRPr="007B1453">
              <w:rPr>
                <w:b/>
                <w:sz w:val="22"/>
              </w:rPr>
              <w:t>Nota</w:t>
            </w:r>
          </w:p>
          <w:p w:rsidR="00A026AC" w:rsidRPr="007B1453" w:rsidRDefault="00A026AC" w:rsidP="00A026AC">
            <w:pPr>
              <w:jc w:val="center"/>
              <w:rPr>
                <w:b/>
                <w:sz w:val="22"/>
              </w:rPr>
            </w:pPr>
          </w:p>
        </w:tc>
        <w:tc>
          <w:tcPr>
            <w:tcW w:w="1381" w:type="dxa"/>
          </w:tcPr>
          <w:p w:rsidR="00A026AC" w:rsidRPr="007B1453" w:rsidRDefault="00A026AC" w:rsidP="00A026AC">
            <w:pPr>
              <w:jc w:val="center"/>
              <w:rPr>
                <w:b/>
                <w:sz w:val="22"/>
              </w:rPr>
            </w:pPr>
            <w:r w:rsidRPr="007B1453">
              <w:rPr>
                <w:b/>
                <w:sz w:val="22"/>
              </w:rPr>
              <w:t>Fecha</w:t>
            </w:r>
          </w:p>
          <w:p w:rsidR="00A026AC" w:rsidRPr="007B1453" w:rsidRDefault="00A026AC" w:rsidP="00A026AC">
            <w:pPr>
              <w:jc w:val="center"/>
              <w:rPr>
                <w:b/>
                <w:sz w:val="22"/>
              </w:rPr>
            </w:pPr>
          </w:p>
        </w:tc>
        <w:tc>
          <w:tcPr>
            <w:tcW w:w="1886" w:type="dxa"/>
          </w:tcPr>
          <w:p w:rsidR="00A026AC" w:rsidRPr="007B1453" w:rsidRDefault="00A026AC" w:rsidP="00A026AC">
            <w:pPr>
              <w:jc w:val="center"/>
              <w:rPr>
                <w:b/>
                <w:sz w:val="22"/>
              </w:rPr>
            </w:pPr>
            <w:r w:rsidRPr="007B1453">
              <w:rPr>
                <w:b/>
                <w:sz w:val="22"/>
              </w:rPr>
              <w:t>Firma Estudiante</w:t>
            </w:r>
          </w:p>
        </w:tc>
        <w:tc>
          <w:tcPr>
            <w:tcW w:w="1886" w:type="dxa"/>
          </w:tcPr>
          <w:p w:rsidR="00A026AC" w:rsidRPr="007B1453" w:rsidRDefault="00A026AC" w:rsidP="00A026AC">
            <w:pPr>
              <w:jc w:val="center"/>
              <w:rPr>
                <w:b/>
                <w:sz w:val="22"/>
              </w:rPr>
            </w:pPr>
            <w:r w:rsidRPr="007B1453">
              <w:rPr>
                <w:b/>
                <w:sz w:val="22"/>
              </w:rPr>
              <w:t>Firma</w:t>
            </w:r>
          </w:p>
          <w:p w:rsidR="00A026AC" w:rsidRPr="007B1453" w:rsidRDefault="00A026AC" w:rsidP="00A026AC">
            <w:pPr>
              <w:jc w:val="center"/>
              <w:rPr>
                <w:b/>
                <w:sz w:val="22"/>
              </w:rPr>
            </w:pPr>
            <w:r w:rsidRPr="007B1453">
              <w:rPr>
                <w:b/>
                <w:sz w:val="22"/>
              </w:rPr>
              <w:t>Padres</w:t>
            </w:r>
          </w:p>
        </w:tc>
      </w:tr>
      <w:tr w:rsidR="00A026AC" w:rsidRPr="007B1453" w:rsidTr="00E75CEE">
        <w:trPr>
          <w:trHeight w:val="521"/>
        </w:trPr>
        <w:tc>
          <w:tcPr>
            <w:tcW w:w="617" w:type="dxa"/>
          </w:tcPr>
          <w:p w:rsidR="00A026AC" w:rsidRPr="007B1453" w:rsidRDefault="00A026AC" w:rsidP="00A026AC">
            <w:pPr>
              <w:jc w:val="left"/>
              <w:rPr>
                <w:sz w:val="22"/>
              </w:rPr>
            </w:pPr>
          </w:p>
        </w:tc>
        <w:tc>
          <w:tcPr>
            <w:tcW w:w="2699" w:type="dxa"/>
          </w:tcPr>
          <w:p w:rsidR="00A026AC" w:rsidRPr="007B1453" w:rsidRDefault="00A026AC" w:rsidP="00A026AC">
            <w:pPr>
              <w:jc w:val="left"/>
              <w:rPr>
                <w:sz w:val="22"/>
              </w:rPr>
            </w:pPr>
            <w:r w:rsidRPr="007B1453">
              <w:rPr>
                <w:sz w:val="22"/>
              </w:rPr>
              <w:t xml:space="preserve">Pepito Pérez </w:t>
            </w:r>
          </w:p>
          <w:p w:rsidR="00A026AC" w:rsidRPr="007B1453" w:rsidRDefault="00A026AC" w:rsidP="00A026AC">
            <w:pPr>
              <w:jc w:val="left"/>
              <w:rPr>
                <w:sz w:val="22"/>
              </w:rPr>
            </w:pPr>
          </w:p>
        </w:tc>
        <w:tc>
          <w:tcPr>
            <w:tcW w:w="2152" w:type="dxa"/>
          </w:tcPr>
          <w:p w:rsidR="00A026AC" w:rsidRPr="007B1453" w:rsidRDefault="00A026AC" w:rsidP="00A026AC">
            <w:pPr>
              <w:jc w:val="left"/>
              <w:rPr>
                <w:sz w:val="22"/>
              </w:rPr>
            </w:pPr>
            <w:r w:rsidRPr="007B1453">
              <w:rPr>
                <w:sz w:val="22"/>
              </w:rPr>
              <w:t>Expresión oral</w:t>
            </w:r>
          </w:p>
        </w:tc>
        <w:tc>
          <w:tcPr>
            <w:tcW w:w="1983" w:type="dxa"/>
          </w:tcPr>
          <w:p w:rsidR="00A026AC" w:rsidRPr="007B1453" w:rsidRDefault="00A026AC" w:rsidP="00A026AC">
            <w:pPr>
              <w:jc w:val="left"/>
              <w:rPr>
                <w:sz w:val="22"/>
              </w:rPr>
            </w:pPr>
            <w:r w:rsidRPr="007B1453">
              <w:rPr>
                <w:sz w:val="22"/>
              </w:rPr>
              <w:t>Entrego</w:t>
            </w:r>
          </w:p>
        </w:tc>
        <w:tc>
          <w:tcPr>
            <w:tcW w:w="818" w:type="dxa"/>
          </w:tcPr>
          <w:p w:rsidR="00A026AC" w:rsidRPr="007B1453" w:rsidRDefault="00A026AC" w:rsidP="00A026AC">
            <w:pPr>
              <w:jc w:val="left"/>
              <w:rPr>
                <w:sz w:val="22"/>
              </w:rPr>
            </w:pPr>
            <w:r w:rsidRPr="007B1453">
              <w:rPr>
                <w:sz w:val="22"/>
              </w:rPr>
              <w:t>3,5</w:t>
            </w:r>
          </w:p>
        </w:tc>
        <w:tc>
          <w:tcPr>
            <w:tcW w:w="1381" w:type="dxa"/>
          </w:tcPr>
          <w:p w:rsidR="00A026AC" w:rsidRPr="007B1453" w:rsidRDefault="00A026AC" w:rsidP="00A026AC">
            <w:pPr>
              <w:jc w:val="left"/>
              <w:rPr>
                <w:sz w:val="22"/>
              </w:rPr>
            </w:pPr>
            <w:r w:rsidRPr="007B1453">
              <w:rPr>
                <w:sz w:val="22"/>
              </w:rPr>
              <w:t xml:space="preserve">8-sep-2016 </w:t>
            </w:r>
          </w:p>
        </w:tc>
        <w:tc>
          <w:tcPr>
            <w:tcW w:w="1886" w:type="dxa"/>
          </w:tcPr>
          <w:p w:rsidR="00A026AC" w:rsidRPr="007B1453" w:rsidRDefault="00A026AC" w:rsidP="00A026AC">
            <w:pPr>
              <w:jc w:val="left"/>
              <w:rPr>
                <w:sz w:val="22"/>
              </w:rPr>
            </w:pPr>
          </w:p>
        </w:tc>
        <w:tc>
          <w:tcPr>
            <w:tcW w:w="1886" w:type="dxa"/>
          </w:tcPr>
          <w:p w:rsidR="00A026AC" w:rsidRPr="007B1453" w:rsidRDefault="00A026AC" w:rsidP="00A026AC">
            <w:pPr>
              <w:jc w:val="left"/>
              <w:rPr>
                <w:sz w:val="22"/>
              </w:rPr>
            </w:pPr>
          </w:p>
        </w:tc>
      </w:tr>
      <w:tr w:rsidR="00A026AC" w:rsidRPr="007B1453" w:rsidTr="00E75CEE">
        <w:trPr>
          <w:trHeight w:val="521"/>
        </w:trPr>
        <w:tc>
          <w:tcPr>
            <w:tcW w:w="617" w:type="dxa"/>
          </w:tcPr>
          <w:p w:rsidR="00A026AC" w:rsidRPr="007B1453" w:rsidRDefault="00A026AC" w:rsidP="00A026AC">
            <w:pPr>
              <w:jc w:val="left"/>
              <w:rPr>
                <w:sz w:val="22"/>
              </w:rPr>
            </w:pPr>
          </w:p>
        </w:tc>
        <w:tc>
          <w:tcPr>
            <w:tcW w:w="2699" w:type="dxa"/>
          </w:tcPr>
          <w:p w:rsidR="00A026AC" w:rsidRPr="007B1453" w:rsidRDefault="00A026AC" w:rsidP="00A026AC">
            <w:pPr>
              <w:jc w:val="left"/>
              <w:rPr>
                <w:sz w:val="22"/>
              </w:rPr>
            </w:pPr>
          </w:p>
          <w:p w:rsidR="00A026AC" w:rsidRPr="007B1453" w:rsidRDefault="00A026AC" w:rsidP="00A026AC">
            <w:pPr>
              <w:jc w:val="left"/>
              <w:rPr>
                <w:sz w:val="22"/>
              </w:rPr>
            </w:pPr>
          </w:p>
        </w:tc>
        <w:tc>
          <w:tcPr>
            <w:tcW w:w="2152" w:type="dxa"/>
          </w:tcPr>
          <w:p w:rsidR="00A026AC" w:rsidRPr="007B1453" w:rsidRDefault="00A026AC" w:rsidP="00A026AC">
            <w:pPr>
              <w:jc w:val="left"/>
              <w:rPr>
                <w:sz w:val="22"/>
              </w:rPr>
            </w:pPr>
          </w:p>
        </w:tc>
        <w:tc>
          <w:tcPr>
            <w:tcW w:w="1983" w:type="dxa"/>
          </w:tcPr>
          <w:p w:rsidR="00A026AC" w:rsidRPr="007B1453" w:rsidRDefault="00A026AC" w:rsidP="00A026AC">
            <w:pPr>
              <w:jc w:val="left"/>
              <w:rPr>
                <w:sz w:val="22"/>
              </w:rPr>
            </w:pPr>
          </w:p>
        </w:tc>
        <w:tc>
          <w:tcPr>
            <w:tcW w:w="818" w:type="dxa"/>
          </w:tcPr>
          <w:p w:rsidR="00A026AC" w:rsidRPr="007B1453" w:rsidRDefault="00A026AC" w:rsidP="00A026AC">
            <w:pPr>
              <w:jc w:val="left"/>
              <w:rPr>
                <w:sz w:val="22"/>
              </w:rPr>
            </w:pPr>
          </w:p>
        </w:tc>
        <w:tc>
          <w:tcPr>
            <w:tcW w:w="1381" w:type="dxa"/>
          </w:tcPr>
          <w:p w:rsidR="00A026AC" w:rsidRPr="007B1453" w:rsidRDefault="00A026AC" w:rsidP="00A026AC">
            <w:pPr>
              <w:jc w:val="left"/>
              <w:rPr>
                <w:sz w:val="22"/>
              </w:rPr>
            </w:pPr>
          </w:p>
        </w:tc>
        <w:tc>
          <w:tcPr>
            <w:tcW w:w="1886" w:type="dxa"/>
          </w:tcPr>
          <w:p w:rsidR="00A026AC" w:rsidRPr="007B1453" w:rsidRDefault="00A026AC" w:rsidP="00A026AC">
            <w:pPr>
              <w:jc w:val="left"/>
              <w:rPr>
                <w:sz w:val="22"/>
              </w:rPr>
            </w:pPr>
          </w:p>
        </w:tc>
        <w:tc>
          <w:tcPr>
            <w:tcW w:w="1886" w:type="dxa"/>
          </w:tcPr>
          <w:p w:rsidR="00A026AC" w:rsidRPr="007B1453" w:rsidRDefault="00A026AC" w:rsidP="00A026AC">
            <w:pPr>
              <w:jc w:val="left"/>
              <w:rPr>
                <w:sz w:val="22"/>
              </w:rPr>
            </w:pPr>
          </w:p>
        </w:tc>
      </w:tr>
      <w:tr w:rsidR="00A026AC" w:rsidRPr="007B1453" w:rsidTr="00E75CEE">
        <w:trPr>
          <w:trHeight w:val="533"/>
        </w:trPr>
        <w:tc>
          <w:tcPr>
            <w:tcW w:w="617" w:type="dxa"/>
          </w:tcPr>
          <w:p w:rsidR="00A026AC" w:rsidRPr="007B1453" w:rsidRDefault="00A026AC" w:rsidP="00A026AC">
            <w:pPr>
              <w:jc w:val="left"/>
              <w:rPr>
                <w:sz w:val="22"/>
              </w:rPr>
            </w:pPr>
          </w:p>
        </w:tc>
        <w:tc>
          <w:tcPr>
            <w:tcW w:w="2699" w:type="dxa"/>
          </w:tcPr>
          <w:p w:rsidR="00A026AC" w:rsidRPr="007B1453" w:rsidRDefault="00A026AC" w:rsidP="00A026AC">
            <w:pPr>
              <w:jc w:val="left"/>
              <w:rPr>
                <w:sz w:val="22"/>
              </w:rPr>
            </w:pPr>
          </w:p>
          <w:p w:rsidR="00A026AC" w:rsidRPr="007B1453" w:rsidRDefault="00A026AC" w:rsidP="00A026AC">
            <w:pPr>
              <w:jc w:val="left"/>
              <w:rPr>
                <w:sz w:val="22"/>
              </w:rPr>
            </w:pPr>
          </w:p>
        </w:tc>
        <w:tc>
          <w:tcPr>
            <w:tcW w:w="2152" w:type="dxa"/>
          </w:tcPr>
          <w:p w:rsidR="00A026AC" w:rsidRPr="007B1453" w:rsidRDefault="00A026AC" w:rsidP="00A026AC">
            <w:pPr>
              <w:jc w:val="left"/>
              <w:rPr>
                <w:sz w:val="22"/>
              </w:rPr>
            </w:pPr>
          </w:p>
        </w:tc>
        <w:tc>
          <w:tcPr>
            <w:tcW w:w="1983" w:type="dxa"/>
          </w:tcPr>
          <w:p w:rsidR="00A026AC" w:rsidRPr="007B1453" w:rsidRDefault="00A026AC" w:rsidP="00A026AC">
            <w:pPr>
              <w:jc w:val="left"/>
              <w:rPr>
                <w:sz w:val="22"/>
              </w:rPr>
            </w:pPr>
          </w:p>
        </w:tc>
        <w:tc>
          <w:tcPr>
            <w:tcW w:w="818" w:type="dxa"/>
          </w:tcPr>
          <w:p w:rsidR="00A026AC" w:rsidRPr="007B1453" w:rsidRDefault="00A026AC" w:rsidP="00A026AC">
            <w:pPr>
              <w:jc w:val="left"/>
              <w:rPr>
                <w:sz w:val="22"/>
              </w:rPr>
            </w:pPr>
          </w:p>
        </w:tc>
        <w:tc>
          <w:tcPr>
            <w:tcW w:w="1381" w:type="dxa"/>
          </w:tcPr>
          <w:p w:rsidR="00A026AC" w:rsidRPr="007B1453" w:rsidRDefault="00A026AC" w:rsidP="00A026AC">
            <w:pPr>
              <w:jc w:val="left"/>
              <w:rPr>
                <w:sz w:val="22"/>
              </w:rPr>
            </w:pPr>
          </w:p>
        </w:tc>
        <w:tc>
          <w:tcPr>
            <w:tcW w:w="1886" w:type="dxa"/>
          </w:tcPr>
          <w:p w:rsidR="00A026AC" w:rsidRPr="007B1453" w:rsidRDefault="00A026AC" w:rsidP="00A026AC">
            <w:pPr>
              <w:jc w:val="left"/>
              <w:rPr>
                <w:sz w:val="22"/>
              </w:rPr>
            </w:pPr>
          </w:p>
        </w:tc>
        <w:tc>
          <w:tcPr>
            <w:tcW w:w="1886" w:type="dxa"/>
          </w:tcPr>
          <w:p w:rsidR="00A026AC" w:rsidRPr="007B1453" w:rsidRDefault="00A026AC" w:rsidP="00A026AC">
            <w:pPr>
              <w:jc w:val="left"/>
              <w:rPr>
                <w:sz w:val="22"/>
              </w:rPr>
            </w:pPr>
          </w:p>
        </w:tc>
      </w:tr>
      <w:tr w:rsidR="00A026AC" w:rsidRPr="007B1453" w:rsidTr="00E75CEE">
        <w:trPr>
          <w:trHeight w:val="521"/>
        </w:trPr>
        <w:tc>
          <w:tcPr>
            <w:tcW w:w="617" w:type="dxa"/>
          </w:tcPr>
          <w:p w:rsidR="00A026AC" w:rsidRPr="007B1453" w:rsidRDefault="00A026AC" w:rsidP="00A026AC">
            <w:pPr>
              <w:jc w:val="left"/>
              <w:rPr>
                <w:sz w:val="22"/>
              </w:rPr>
            </w:pPr>
          </w:p>
        </w:tc>
        <w:tc>
          <w:tcPr>
            <w:tcW w:w="2699" w:type="dxa"/>
          </w:tcPr>
          <w:p w:rsidR="00A026AC" w:rsidRPr="007B1453" w:rsidRDefault="00A026AC" w:rsidP="00A026AC">
            <w:pPr>
              <w:jc w:val="left"/>
              <w:rPr>
                <w:sz w:val="22"/>
              </w:rPr>
            </w:pPr>
          </w:p>
          <w:p w:rsidR="00A026AC" w:rsidRPr="007B1453" w:rsidRDefault="00A026AC" w:rsidP="00A026AC">
            <w:pPr>
              <w:jc w:val="left"/>
              <w:rPr>
                <w:sz w:val="22"/>
              </w:rPr>
            </w:pPr>
          </w:p>
        </w:tc>
        <w:tc>
          <w:tcPr>
            <w:tcW w:w="2152" w:type="dxa"/>
          </w:tcPr>
          <w:p w:rsidR="00A026AC" w:rsidRPr="007B1453" w:rsidRDefault="00A026AC" w:rsidP="00A026AC">
            <w:pPr>
              <w:jc w:val="left"/>
              <w:rPr>
                <w:sz w:val="22"/>
              </w:rPr>
            </w:pPr>
          </w:p>
        </w:tc>
        <w:tc>
          <w:tcPr>
            <w:tcW w:w="1983" w:type="dxa"/>
          </w:tcPr>
          <w:p w:rsidR="00A026AC" w:rsidRPr="007B1453" w:rsidRDefault="00A026AC" w:rsidP="00A026AC">
            <w:pPr>
              <w:jc w:val="left"/>
              <w:rPr>
                <w:sz w:val="22"/>
              </w:rPr>
            </w:pPr>
          </w:p>
        </w:tc>
        <w:tc>
          <w:tcPr>
            <w:tcW w:w="818" w:type="dxa"/>
          </w:tcPr>
          <w:p w:rsidR="00A026AC" w:rsidRPr="007B1453" w:rsidRDefault="00A026AC" w:rsidP="00A026AC">
            <w:pPr>
              <w:jc w:val="left"/>
              <w:rPr>
                <w:sz w:val="22"/>
              </w:rPr>
            </w:pPr>
          </w:p>
        </w:tc>
        <w:tc>
          <w:tcPr>
            <w:tcW w:w="1381" w:type="dxa"/>
          </w:tcPr>
          <w:p w:rsidR="00A026AC" w:rsidRPr="007B1453" w:rsidRDefault="00A026AC" w:rsidP="00A026AC">
            <w:pPr>
              <w:jc w:val="left"/>
              <w:rPr>
                <w:sz w:val="22"/>
              </w:rPr>
            </w:pPr>
          </w:p>
        </w:tc>
        <w:tc>
          <w:tcPr>
            <w:tcW w:w="1886" w:type="dxa"/>
          </w:tcPr>
          <w:p w:rsidR="00A026AC" w:rsidRPr="007B1453" w:rsidRDefault="00A026AC" w:rsidP="00A026AC">
            <w:pPr>
              <w:jc w:val="left"/>
              <w:rPr>
                <w:sz w:val="22"/>
              </w:rPr>
            </w:pPr>
          </w:p>
        </w:tc>
        <w:tc>
          <w:tcPr>
            <w:tcW w:w="1886" w:type="dxa"/>
          </w:tcPr>
          <w:p w:rsidR="00A026AC" w:rsidRPr="007B1453" w:rsidRDefault="00A026AC" w:rsidP="00A026AC">
            <w:pPr>
              <w:jc w:val="left"/>
              <w:rPr>
                <w:sz w:val="22"/>
              </w:rPr>
            </w:pPr>
          </w:p>
        </w:tc>
      </w:tr>
      <w:tr w:rsidR="00A026AC" w:rsidRPr="007B1453" w:rsidTr="00E75CEE">
        <w:trPr>
          <w:trHeight w:val="521"/>
        </w:trPr>
        <w:tc>
          <w:tcPr>
            <w:tcW w:w="617" w:type="dxa"/>
          </w:tcPr>
          <w:p w:rsidR="00A026AC" w:rsidRPr="007B1453" w:rsidRDefault="00A026AC" w:rsidP="00A026AC">
            <w:pPr>
              <w:jc w:val="left"/>
              <w:rPr>
                <w:sz w:val="22"/>
              </w:rPr>
            </w:pPr>
          </w:p>
        </w:tc>
        <w:tc>
          <w:tcPr>
            <w:tcW w:w="2699" w:type="dxa"/>
          </w:tcPr>
          <w:p w:rsidR="00A026AC" w:rsidRPr="007B1453" w:rsidRDefault="00A026AC" w:rsidP="00A026AC">
            <w:pPr>
              <w:jc w:val="left"/>
              <w:rPr>
                <w:sz w:val="22"/>
              </w:rPr>
            </w:pPr>
          </w:p>
          <w:p w:rsidR="00A026AC" w:rsidRPr="007B1453" w:rsidRDefault="00A026AC" w:rsidP="00A026AC">
            <w:pPr>
              <w:jc w:val="left"/>
              <w:rPr>
                <w:sz w:val="22"/>
              </w:rPr>
            </w:pPr>
          </w:p>
        </w:tc>
        <w:tc>
          <w:tcPr>
            <w:tcW w:w="2152" w:type="dxa"/>
          </w:tcPr>
          <w:p w:rsidR="00A026AC" w:rsidRPr="007B1453" w:rsidRDefault="00A026AC" w:rsidP="00A026AC">
            <w:pPr>
              <w:jc w:val="left"/>
              <w:rPr>
                <w:sz w:val="22"/>
              </w:rPr>
            </w:pPr>
          </w:p>
        </w:tc>
        <w:tc>
          <w:tcPr>
            <w:tcW w:w="1983" w:type="dxa"/>
          </w:tcPr>
          <w:p w:rsidR="00A026AC" w:rsidRPr="007B1453" w:rsidRDefault="00A026AC" w:rsidP="00A026AC">
            <w:pPr>
              <w:jc w:val="left"/>
              <w:rPr>
                <w:sz w:val="22"/>
              </w:rPr>
            </w:pPr>
          </w:p>
        </w:tc>
        <w:tc>
          <w:tcPr>
            <w:tcW w:w="818" w:type="dxa"/>
          </w:tcPr>
          <w:p w:rsidR="00A026AC" w:rsidRPr="007B1453" w:rsidRDefault="00A026AC" w:rsidP="00A026AC">
            <w:pPr>
              <w:jc w:val="left"/>
              <w:rPr>
                <w:sz w:val="22"/>
              </w:rPr>
            </w:pPr>
          </w:p>
        </w:tc>
        <w:tc>
          <w:tcPr>
            <w:tcW w:w="1381" w:type="dxa"/>
          </w:tcPr>
          <w:p w:rsidR="00A026AC" w:rsidRPr="007B1453" w:rsidRDefault="00A026AC" w:rsidP="00A026AC">
            <w:pPr>
              <w:jc w:val="left"/>
              <w:rPr>
                <w:sz w:val="22"/>
              </w:rPr>
            </w:pPr>
          </w:p>
        </w:tc>
        <w:tc>
          <w:tcPr>
            <w:tcW w:w="1886" w:type="dxa"/>
          </w:tcPr>
          <w:p w:rsidR="00A026AC" w:rsidRPr="007B1453" w:rsidRDefault="00A026AC" w:rsidP="00A026AC">
            <w:pPr>
              <w:jc w:val="left"/>
              <w:rPr>
                <w:sz w:val="22"/>
              </w:rPr>
            </w:pPr>
          </w:p>
        </w:tc>
        <w:tc>
          <w:tcPr>
            <w:tcW w:w="1886" w:type="dxa"/>
          </w:tcPr>
          <w:p w:rsidR="00A026AC" w:rsidRPr="007B1453" w:rsidRDefault="00A026AC" w:rsidP="00A026AC">
            <w:pPr>
              <w:jc w:val="left"/>
              <w:rPr>
                <w:sz w:val="22"/>
              </w:rPr>
            </w:pPr>
          </w:p>
        </w:tc>
      </w:tr>
      <w:tr w:rsidR="00A026AC" w:rsidRPr="007B1453" w:rsidTr="00E75CEE">
        <w:trPr>
          <w:trHeight w:val="521"/>
        </w:trPr>
        <w:tc>
          <w:tcPr>
            <w:tcW w:w="617" w:type="dxa"/>
          </w:tcPr>
          <w:p w:rsidR="00A026AC" w:rsidRPr="007B1453" w:rsidRDefault="00A026AC" w:rsidP="00A026AC">
            <w:pPr>
              <w:jc w:val="left"/>
              <w:rPr>
                <w:sz w:val="22"/>
              </w:rPr>
            </w:pPr>
          </w:p>
        </w:tc>
        <w:tc>
          <w:tcPr>
            <w:tcW w:w="2699" w:type="dxa"/>
          </w:tcPr>
          <w:p w:rsidR="00A026AC" w:rsidRPr="007B1453" w:rsidRDefault="00A026AC" w:rsidP="00A026AC">
            <w:pPr>
              <w:jc w:val="left"/>
              <w:rPr>
                <w:sz w:val="22"/>
              </w:rPr>
            </w:pPr>
          </w:p>
          <w:p w:rsidR="00A026AC" w:rsidRPr="007B1453" w:rsidRDefault="00A026AC" w:rsidP="00A026AC">
            <w:pPr>
              <w:jc w:val="left"/>
              <w:rPr>
                <w:sz w:val="22"/>
              </w:rPr>
            </w:pPr>
          </w:p>
        </w:tc>
        <w:tc>
          <w:tcPr>
            <w:tcW w:w="2152" w:type="dxa"/>
          </w:tcPr>
          <w:p w:rsidR="00A026AC" w:rsidRPr="007B1453" w:rsidRDefault="00A026AC" w:rsidP="00A026AC">
            <w:pPr>
              <w:jc w:val="left"/>
              <w:rPr>
                <w:sz w:val="22"/>
              </w:rPr>
            </w:pPr>
          </w:p>
        </w:tc>
        <w:tc>
          <w:tcPr>
            <w:tcW w:w="1983" w:type="dxa"/>
          </w:tcPr>
          <w:p w:rsidR="00A026AC" w:rsidRPr="007B1453" w:rsidRDefault="00A026AC" w:rsidP="00A026AC">
            <w:pPr>
              <w:jc w:val="left"/>
              <w:rPr>
                <w:sz w:val="22"/>
              </w:rPr>
            </w:pPr>
          </w:p>
        </w:tc>
        <w:tc>
          <w:tcPr>
            <w:tcW w:w="818" w:type="dxa"/>
          </w:tcPr>
          <w:p w:rsidR="00A026AC" w:rsidRPr="007B1453" w:rsidRDefault="00A026AC" w:rsidP="00A026AC">
            <w:pPr>
              <w:jc w:val="left"/>
              <w:rPr>
                <w:sz w:val="22"/>
              </w:rPr>
            </w:pPr>
          </w:p>
        </w:tc>
        <w:tc>
          <w:tcPr>
            <w:tcW w:w="1381" w:type="dxa"/>
          </w:tcPr>
          <w:p w:rsidR="00A026AC" w:rsidRPr="007B1453" w:rsidRDefault="00A026AC" w:rsidP="00A026AC">
            <w:pPr>
              <w:jc w:val="left"/>
              <w:rPr>
                <w:sz w:val="22"/>
              </w:rPr>
            </w:pPr>
          </w:p>
        </w:tc>
        <w:tc>
          <w:tcPr>
            <w:tcW w:w="1886" w:type="dxa"/>
          </w:tcPr>
          <w:p w:rsidR="00A026AC" w:rsidRPr="007B1453" w:rsidRDefault="00A026AC" w:rsidP="00A026AC">
            <w:pPr>
              <w:jc w:val="left"/>
              <w:rPr>
                <w:sz w:val="22"/>
              </w:rPr>
            </w:pPr>
          </w:p>
        </w:tc>
        <w:tc>
          <w:tcPr>
            <w:tcW w:w="1886" w:type="dxa"/>
          </w:tcPr>
          <w:p w:rsidR="00A026AC" w:rsidRPr="007B1453" w:rsidRDefault="00A026AC" w:rsidP="00A026AC">
            <w:pPr>
              <w:jc w:val="left"/>
              <w:rPr>
                <w:sz w:val="22"/>
              </w:rPr>
            </w:pPr>
          </w:p>
        </w:tc>
      </w:tr>
      <w:tr w:rsidR="00A026AC" w:rsidRPr="007B1453" w:rsidTr="00E75CEE">
        <w:trPr>
          <w:trHeight w:val="533"/>
        </w:trPr>
        <w:tc>
          <w:tcPr>
            <w:tcW w:w="617" w:type="dxa"/>
          </w:tcPr>
          <w:p w:rsidR="00A026AC" w:rsidRPr="007B1453" w:rsidRDefault="00A026AC" w:rsidP="00A026AC">
            <w:pPr>
              <w:jc w:val="left"/>
              <w:rPr>
                <w:sz w:val="22"/>
              </w:rPr>
            </w:pPr>
          </w:p>
        </w:tc>
        <w:tc>
          <w:tcPr>
            <w:tcW w:w="2699" w:type="dxa"/>
          </w:tcPr>
          <w:p w:rsidR="00A026AC" w:rsidRPr="007B1453" w:rsidRDefault="00A026AC" w:rsidP="00A026AC">
            <w:pPr>
              <w:jc w:val="left"/>
              <w:rPr>
                <w:sz w:val="22"/>
              </w:rPr>
            </w:pPr>
          </w:p>
          <w:p w:rsidR="00A026AC" w:rsidRPr="007B1453" w:rsidRDefault="00A026AC" w:rsidP="00A026AC">
            <w:pPr>
              <w:jc w:val="left"/>
              <w:rPr>
                <w:sz w:val="22"/>
              </w:rPr>
            </w:pPr>
          </w:p>
        </w:tc>
        <w:tc>
          <w:tcPr>
            <w:tcW w:w="2152" w:type="dxa"/>
          </w:tcPr>
          <w:p w:rsidR="00A026AC" w:rsidRPr="007B1453" w:rsidRDefault="00A026AC" w:rsidP="00A026AC">
            <w:pPr>
              <w:jc w:val="left"/>
              <w:rPr>
                <w:sz w:val="22"/>
              </w:rPr>
            </w:pPr>
          </w:p>
        </w:tc>
        <w:tc>
          <w:tcPr>
            <w:tcW w:w="1983" w:type="dxa"/>
          </w:tcPr>
          <w:p w:rsidR="00A026AC" w:rsidRPr="007B1453" w:rsidRDefault="00A026AC" w:rsidP="00A026AC">
            <w:pPr>
              <w:jc w:val="left"/>
              <w:rPr>
                <w:sz w:val="22"/>
              </w:rPr>
            </w:pPr>
          </w:p>
        </w:tc>
        <w:tc>
          <w:tcPr>
            <w:tcW w:w="818" w:type="dxa"/>
          </w:tcPr>
          <w:p w:rsidR="00A026AC" w:rsidRPr="007B1453" w:rsidRDefault="00A026AC" w:rsidP="00A026AC">
            <w:pPr>
              <w:jc w:val="left"/>
              <w:rPr>
                <w:sz w:val="22"/>
              </w:rPr>
            </w:pPr>
          </w:p>
        </w:tc>
        <w:tc>
          <w:tcPr>
            <w:tcW w:w="1381" w:type="dxa"/>
          </w:tcPr>
          <w:p w:rsidR="00A026AC" w:rsidRPr="007B1453" w:rsidRDefault="00A026AC" w:rsidP="00A026AC">
            <w:pPr>
              <w:jc w:val="left"/>
              <w:rPr>
                <w:sz w:val="22"/>
              </w:rPr>
            </w:pPr>
          </w:p>
        </w:tc>
        <w:tc>
          <w:tcPr>
            <w:tcW w:w="1886" w:type="dxa"/>
          </w:tcPr>
          <w:p w:rsidR="00A026AC" w:rsidRPr="007B1453" w:rsidRDefault="00A026AC" w:rsidP="00A026AC">
            <w:pPr>
              <w:jc w:val="left"/>
              <w:rPr>
                <w:sz w:val="22"/>
              </w:rPr>
            </w:pPr>
          </w:p>
        </w:tc>
        <w:tc>
          <w:tcPr>
            <w:tcW w:w="1886" w:type="dxa"/>
          </w:tcPr>
          <w:p w:rsidR="00A026AC" w:rsidRPr="007B1453" w:rsidRDefault="00A026AC" w:rsidP="00A026AC">
            <w:pPr>
              <w:jc w:val="left"/>
              <w:rPr>
                <w:sz w:val="22"/>
              </w:rPr>
            </w:pPr>
          </w:p>
        </w:tc>
      </w:tr>
      <w:tr w:rsidR="00A026AC" w:rsidRPr="007B1453" w:rsidTr="00E75CEE">
        <w:trPr>
          <w:trHeight w:val="533"/>
        </w:trPr>
        <w:tc>
          <w:tcPr>
            <w:tcW w:w="617" w:type="dxa"/>
          </w:tcPr>
          <w:p w:rsidR="00A026AC" w:rsidRPr="007B1453" w:rsidRDefault="00A026AC" w:rsidP="00A026AC">
            <w:pPr>
              <w:jc w:val="left"/>
              <w:rPr>
                <w:sz w:val="22"/>
              </w:rPr>
            </w:pPr>
          </w:p>
        </w:tc>
        <w:tc>
          <w:tcPr>
            <w:tcW w:w="2699" w:type="dxa"/>
          </w:tcPr>
          <w:p w:rsidR="00A026AC" w:rsidRPr="007B1453" w:rsidRDefault="00A026AC" w:rsidP="00A026AC">
            <w:pPr>
              <w:jc w:val="left"/>
              <w:rPr>
                <w:sz w:val="22"/>
              </w:rPr>
            </w:pPr>
          </w:p>
          <w:p w:rsidR="00A026AC" w:rsidRPr="007B1453" w:rsidRDefault="00A026AC" w:rsidP="00A026AC">
            <w:pPr>
              <w:jc w:val="left"/>
              <w:rPr>
                <w:sz w:val="22"/>
              </w:rPr>
            </w:pPr>
          </w:p>
        </w:tc>
        <w:tc>
          <w:tcPr>
            <w:tcW w:w="2152" w:type="dxa"/>
          </w:tcPr>
          <w:p w:rsidR="00A026AC" w:rsidRPr="007B1453" w:rsidRDefault="00A026AC" w:rsidP="00A026AC">
            <w:pPr>
              <w:jc w:val="left"/>
              <w:rPr>
                <w:sz w:val="22"/>
              </w:rPr>
            </w:pPr>
          </w:p>
        </w:tc>
        <w:tc>
          <w:tcPr>
            <w:tcW w:w="1983" w:type="dxa"/>
          </w:tcPr>
          <w:p w:rsidR="00A026AC" w:rsidRPr="007B1453" w:rsidRDefault="00A026AC" w:rsidP="00A026AC">
            <w:pPr>
              <w:jc w:val="left"/>
              <w:rPr>
                <w:sz w:val="22"/>
              </w:rPr>
            </w:pPr>
          </w:p>
        </w:tc>
        <w:tc>
          <w:tcPr>
            <w:tcW w:w="818" w:type="dxa"/>
          </w:tcPr>
          <w:p w:rsidR="00A026AC" w:rsidRPr="007B1453" w:rsidRDefault="00A026AC" w:rsidP="00A026AC">
            <w:pPr>
              <w:jc w:val="left"/>
              <w:rPr>
                <w:sz w:val="22"/>
              </w:rPr>
            </w:pPr>
          </w:p>
        </w:tc>
        <w:tc>
          <w:tcPr>
            <w:tcW w:w="1381" w:type="dxa"/>
          </w:tcPr>
          <w:p w:rsidR="00A026AC" w:rsidRPr="007B1453" w:rsidRDefault="00A026AC" w:rsidP="00A026AC">
            <w:pPr>
              <w:jc w:val="left"/>
              <w:rPr>
                <w:sz w:val="22"/>
              </w:rPr>
            </w:pPr>
          </w:p>
        </w:tc>
        <w:tc>
          <w:tcPr>
            <w:tcW w:w="1886" w:type="dxa"/>
          </w:tcPr>
          <w:p w:rsidR="00A026AC" w:rsidRPr="007B1453" w:rsidRDefault="00A026AC" w:rsidP="00A026AC">
            <w:pPr>
              <w:jc w:val="left"/>
              <w:rPr>
                <w:sz w:val="22"/>
              </w:rPr>
            </w:pPr>
          </w:p>
        </w:tc>
        <w:tc>
          <w:tcPr>
            <w:tcW w:w="1886" w:type="dxa"/>
          </w:tcPr>
          <w:p w:rsidR="00A026AC" w:rsidRPr="007B1453" w:rsidRDefault="00A026AC" w:rsidP="00A026AC">
            <w:pPr>
              <w:jc w:val="left"/>
              <w:rPr>
                <w:sz w:val="22"/>
              </w:rPr>
            </w:pPr>
          </w:p>
        </w:tc>
      </w:tr>
    </w:tbl>
    <w:p w:rsidR="00A026AC" w:rsidRPr="007B1453" w:rsidRDefault="00A026AC" w:rsidP="00A026AC">
      <w:pPr>
        <w:jc w:val="left"/>
        <w:rPr>
          <w:rFonts w:ascii="Calibri" w:hAnsi="Calibri" w:cs="Times New Roman"/>
          <w:sz w:val="22"/>
        </w:rPr>
      </w:pPr>
      <w:r w:rsidRPr="007B1453">
        <w:rPr>
          <w:rFonts w:ascii="Calibri" w:hAnsi="Calibri" w:cs="Times New Roman"/>
          <w:sz w:val="22"/>
        </w:rPr>
        <w:t xml:space="preserve">En constancia firma;                                                 </w:t>
      </w:r>
    </w:p>
    <w:p w:rsidR="00A026AC" w:rsidRPr="007B1453" w:rsidRDefault="00A026AC" w:rsidP="00A026AC">
      <w:pPr>
        <w:jc w:val="center"/>
        <w:rPr>
          <w:rFonts w:ascii="Calibri" w:hAnsi="Calibri" w:cs="Times New Roman"/>
          <w:sz w:val="22"/>
        </w:rPr>
      </w:pPr>
      <w:r w:rsidRPr="007B1453">
        <w:rPr>
          <w:rFonts w:ascii="Calibri" w:hAnsi="Calibri" w:cs="Times New Roman"/>
          <w:sz w:val="22"/>
        </w:rPr>
        <w:t>_________________________________________</w:t>
      </w:r>
    </w:p>
    <w:p w:rsidR="00A026AC" w:rsidRPr="007B1453" w:rsidRDefault="00A026AC" w:rsidP="00A026AC">
      <w:pPr>
        <w:jc w:val="center"/>
        <w:rPr>
          <w:rFonts w:ascii="Calibri" w:hAnsi="Calibri" w:cs="Times New Roman"/>
          <w:sz w:val="22"/>
        </w:rPr>
      </w:pPr>
      <w:r w:rsidRPr="007B1453">
        <w:rPr>
          <w:rFonts w:ascii="Calibri" w:hAnsi="Calibri" w:cs="Times New Roman"/>
          <w:sz w:val="22"/>
        </w:rPr>
        <w:t>Docente de área o asignatura.</w:t>
      </w:r>
    </w:p>
    <w:p w:rsidR="00A026AC" w:rsidRPr="007B1453" w:rsidRDefault="00C25DA4" w:rsidP="00A026AC">
      <w:pPr>
        <w:rPr>
          <w:b/>
          <w:szCs w:val="24"/>
        </w:rPr>
      </w:pPr>
      <w:r w:rsidRPr="007B1453">
        <w:rPr>
          <w:b/>
          <w:szCs w:val="24"/>
        </w:rPr>
        <w:t xml:space="preserve">  </w:t>
      </w:r>
    </w:p>
    <w:p w:rsidR="00BE6DFD" w:rsidRPr="007B1453" w:rsidRDefault="00BE6DFD" w:rsidP="00F90EB2">
      <w:pPr>
        <w:rPr>
          <w:b/>
          <w:szCs w:val="24"/>
        </w:rPr>
      </w:pPr>
    </w:p>
    <w:p w:rsidR="00CE4EB2" w:rsidRPr="007B1453" w:rsidRDefault="00CE4EB2" w:rsidP="00E75CEE">
      <w:pPr>
        <w:spacing w:after="200" w:line="276" w:lineRule="auto"/>
        <w:jc w:val="center"/>
        <w:rPr>
          <w:rFonts w:asciiTheme="minorHAnsi" w:eastAsiaTheme="minorHAnsi" w:hAnsiTheme="minorHAnsi" w:cstheme="minorBidi"/>
          <w:b/>
        </w:rPr>
      </w:pPr>
    </w:p>
    <w:p w:rsidR="00E75CEE" w:rsidRPr="007B1453" w:rsidRDefault="00E75CEE" w:rsidP="00E75CEE">
      <w:pPr>
        <w:spacing w:after="200" w:line="276" w:lineRule="auto"/>
        <w:jc w:val="center"/>
        <w:rPr>
          <w:rFonts w:asciiTheme="minorHAnsi" w:eastAsiaTheme="minorHAnsi" w:hAnsiTheme="minorHAnsi" w:cstheme="minorBidi"/>
          <w:b/>
        </w:rPr>
      </w:pPr>
      <w:r w:rsidRPr="007B1453">
        <w:rPr>
          <w:rFonts w:asciiTheme="minorHAnsi" w:eastAsiaTheme="minorHAnsi" w:hAnsiTheme="minorHAnsi" w:cstheme="minorBidi"/>
          <w:b/>
        </w:rPr>
        <w:lastRenderedPageBreak/>
        <w:t>ANEXO NO. 2</w:t>
      </w:r>
    </w:p>
    <w:p w:rsidR="00E75CEE" w:rsidRPr="007B1453" w:rsidRDefault="00E75CEE" w:rsidP="00E75CEE">
      <w:pPr>
        <w:jc w:val="center"/>
        <w:rPr>
          <w:rFonts w:ascii="Arial Narrow" w:eastAsiaTheme="minorHAnsi" w:hAnsi="Arial Narrow" w:cstheme="minorBidi"/>
          <w:b/>
          <w:szCs w:val="24"/>
        </w:rPr>
      </w:pPr>
      <w:r w:rsidRPr="007B1453">
        <w:rPr>
          <w:rFonts w:eastAsia="Times New Roman"/>
          <w:b/>
          <w:szCs w:val="24"/>
          <w:lang w:eastAsia="es-ES"/>
        </w:rPr>
        <w:t>REPORTE DE ESTUDIANTES QUE NO CUMPLIERON CON LAS ACTIVIDADES DE REFUERZO POR PERIODO</w:t>
      </w:r>
    </w:p>
    <w:p w:rsidR="00E75CEE" w:rsidRPr="007B1453" w:rsidRDefault="00E75CEE" w:rsidP="00E75CEE">
      <w:pPr>
        <w:jc w:val="center"/>
        <w:rPr>
          <w:rFonts w:ascii="Arial Narrow" w:eastAsiaTheme="minorHAnsi" w:hAnsi="Arial Narrow" w:cstheme="minorBidi"/>
          <w:b/>
          <w:szCs w:val="24"/>
        </w:rPr>
      </w:pPr>
      <w:r w:rsidRPr="007B1453">
        <w:rPr>
          <w:rFonts w:ascii="Arial Narrow" w:eastAsiaTheme="minorHAnsi" w:hAnsi="Arial Narrow" w:cstheme="minorBidi"/>
          <w:b/>
          <w:szCs w:val="24"/>
        </w:rPr>
        <w:t>DIRIGIDO AL COMITÉ DE EVALUACIÓN Y PROMOCIÓN</w:t>
      </w:r>
    </w:p>
    <w:p w:rsidR="00E75CEE" w:rsidRPr="007B1453" w:rsidRDefault="00E75CEE" w:rsidP="00E75CEE">
      <w:pPr>
        <w:rPr>
          <w:rFonts w:ascii="Arial Narrow" w:eastAsiaTheme="minorHAnsi" w:hAnsi="Arial Narrow" w:cstheme="minorBidi"/>
          <w:szCs w:val="24"/>
        </w:rPr>
      </w:pPr>
    </w:p>
    <w:p w:rsidR="00E75CEE" w:rsidRPr="007B1453" w:rsidRDefault="00E75CEE" w:rsidP="00E75CEE">
      <w:pPr>
        <w:rPr>
          <w:rFonts w:ascii="Arial Narrow" w:eastAsiaTheme="minorHAnsi" w:hAnsi="Arial Narrow" w:cstheme="minorBidi"/>
          <w:szCs w:val="24"/>
        </w:rPr>
      </w:pPr>
      <w:r w:rsidRPr="007B1453">
        <w:rPr>
          <w:rFonts w:ascii="Arial Narrow" w:eastAsiaTheme="minorHAnsi" w:hAnsi="Arial Narrow" w:cstheme="minorBidi"/>
          <w:b/>
          <w:szCs w:val="24"/>
        </w:rPr>
        <w:t>FECHA:</w:t>
      </w:r>
      <w:r w:rsidRPr="007B1453">
        <w:rPr>
          <w:rFonts w:ascii="Arial Narrow" w:eastAsiaTheme="minorHAnsi" w:hAnsi="Arial Narrow" w:cstheme="minorBidi"/>
          <w:szCs w:val="24"/>
        </w:rPr>
        <w:t xml:space="preserve"> ___________________________________</w:t>
      </w:r>
      <w:r w:rsidRPr="007B1453">
        <w:rPr>
          <w:rFonts w:ascii="Arial Narrow" w:eastAsiaTheme="minorHAnsi" w:hAnsi="Arial Narrow" w:cstheme="minorBidi"/>
          <w:szCs w:val="24"/>
        </w:rPr>
        <w:tab/>
      </w:r>
      <w:r w:rsidRPr="007B1453">
        <w:rPr>
          <w:rFonts w:ascii="Arial Narrow" w:eastAsiaTheme="minorHAnsi" w:hAnsi="Arial Narrow" w:cstheme="minorBidi"/>
          <w:szCs w:val="24"/>
        </w:rPr>
        <w:tab/>
      </w:r>
      <w:r w:rsidRPr="007B1453">
        <w:rPr>
          <w:rFonts w:ascii="Arial Narrow" w:eastAsiaTheme="minorHAnsi" w:hAnsi="Arial Narrow" w:cstheme="minorBidi"/>
          <w:b/>
          <w:szCs w:val="24"/>
        </w:rPr>
        <w:t>SEDE: _____________________________________________________</w:t>
      </w:r>
      <w:r w:rsidRPr="007B1453">
        <w:rPr>
          <w:rFonts w:ascii="Arial Narrow" w:eastAsiaTheme="minorHAnsi" w:hAnsi="Arial Narrow" w:cstheme="minorBidi"/>
          <w:szCs w:val="24"/>
        </w:rPr>
        <w:tab/>
      </w:r>
      <w:r w:rsidRPr="007B1453">
        <w:rPr>
          <w:rFonts w:ascii="Arial Narrow" w:eastAsiaTheme="minorHAnsi" w:hAnsi="Arial Narrow" w:cstheme="minorBidi"/>
          <w:szCs w:val="24"/>
        </w:rPr>
        <w:tab/>
      </w:r>
    </w:p>
    <w:p w:rsidR="00E75CEE" w:rsidRPr="007B1453" w:rsidRDefault="00E75CEE" w:rsidP="00E75CEE">
      <w:pPr>
        <w:rPr>
          <w:rFonts w:ascii="Arial Narrow" w:eastAsiaTheme="minorHAnsi" w:hAnsi="Arial Narrow" w:cstheme="minorBidi"/>
          <w:szCs w:val="24"/>
        </w:rPr>
      </w:pPr>
      <w:r w:rsidRPr="007B1453">
        <w:rPr>
          <w:rFonts w:ascii="Arial Narrow" w:eastAsiaTheme="minorHAnsi" w:hAnsi="Arial Narrow" w:cstheme="minorBidi"/>
          <w:szCs w:val="24"/>
        </w:rPr>
        <w:t>Relación de estudiantes que no cumplieron con los compromisos académicos del periodo _________________________________________</w:t>
      </w:r>
    </w:p>
    <w:p w:rsidR="00E75CEE" w:rsidRPr="007B1453" w:rsidRDefault="00E75CEE" w:rsidP="00E75CEE">
      <w:pPr>
        <w:rPr>
          <w:rFonts w:ascii="Arial Narrow" w:eastAsiaTheme="minorHAnsi" w:hAnsi="Arial Narrow" w:cstheme="minorBidi"/>
          <w:szCs w:val="24"/>
        </w:rPr>
      </w:pPr>
    </w:p>
    <w:tbl>
      <w:tblPr>
        <w:tblStyle w:val="Tablaconcuadrcula2"/>
        <w:tblW w:w="13725" w:type="dxa"/>
        <w:jc w:val="center"/>
        <w:tblLook w:val="04A0" w:firstRow="1" w:lastRow="0" w:firstColumn="1" w:lastColumn="0" w:noHBand="0" w:noVBand="1"/>
      </w:tblPr>
      <w:tblGrid>
        <w:gridCol w:w="1263"/>
        <w:gridCol w:w="3792"/>
        <w:gridCol w:w="980"/>
        <w:gridCol w:w="1991"/>
        <w:gridCol w:w="1575"/>
        <w:gridCol w:w="1581"/>
        <w:gridCol w:w="2543"/>
      </w:tblGrid>
      <w:tr w:rsidR="00E75CEE" w:rsidRPr="007B1453" w:rsidTr="006929AB">
        <w:trPr>
          <w:jc w:val="center"/>
        </w:trPr>
        <w:tc>
          <w:tcPr>
            <w:tcW w:w="1263" w:type="dxa"/>
          </w:tcPr>
          <w:p w:rsidR="00E75CEE" w:rsidRPr="007B1453" w:rsidRDefault="00E75CEE" w:rsidP="00E75CEE">
            <w:pPr>
              <w:rPr>
                <w:rFonts w:ascii="Arial Narrow" w:hAnsi="Arial Narrow"/>
                <w:b/>
                <w:szCs w:val="24"/>
              </w:rPr>
            </w:pPr>
            <w:r w:rsidRPr="007B1453">
              <w:rPr>
                <w:rFonts w:ascii="Arial Narrow" w:hAnsi="Arial Narrow"/>
                <w:b/>
                <w:szCs w:val="24"/>
              </w:rPr>
              <w:t>No.</w:t>
            </w:r>
          </w:p>
        </w:tc>
        <w:tc>
          <w:tcPr>
            <w:tcW w:w="3792" w:type="dxa"/>
          </w:tcPr>
          <w:p w:rsidR="00E75CEE" w:rsidRPr="007B1453" w:rsidRDefault="00E75CEE" w:rsidP="00E75CEE">
            <w:pPr>
              <w:rPr>
                <w:rFonts w:ascii="Arial Narrow" w:hAnsi="Arial Narrow"/>
                <w:b/>
                <w:szCs w:val="24"/>
              </w:rPr>
            </w:pPr>
            <w:r w:rsidRPr="007B1453">
              <w:rPr>
                <w:rFonts w:ascii="Arial Narrow" w:hAnsi="Arial Narrow"/>
                <w:b/>
                <w:szCs w:val="24"/>
              </w:rPr>
              <w:t>NOMBRES Y APELLIDOS</w:t>
            </w:r>
          </w:p>
        </w:tc>
        <w:tc>
          <w:tcPr>
            <w:tcW w:w="980" w:type="dxa"/>
          </w:tcPr>
          <w:p w:rsidR="00E75CEE" w:rsidRPr="007B1453" w:rsidRDefault="00E75CEE" w:rsidP="00E75CEE">
            <w:pPr>
              <w:rPr>
                <w:rFonts w:ascii="Arial Narrow" w:hAnsi="Arial Narrow"/>
                <w:b/>
                <w:szCs w:val="24"/>
              </w:rPr>
            </w:pPr>
            <w:r w:rsidRPr="007B1453">
              <w:rPr>
                <w:rFonts w:ascii="Arial Narrow" w:hAnsi="Arial Narrow"/>
                <w:b/>
                <w:szCs w:val="24"/>
              </w:rPr>
              <w:t>GRADO</w:t>
            </w:r>
          </w:p>
        </w:tc>
        <w:tc>
          <w:tcPr>
            <w:tcW w:w="1991" w:type="dxa"/>
          </w:tcPr>
          <w:p w:rsidR="00E75CEE" w:rsidRPr="007B1453" w:rsidRDefault="00E75CEE" w:rsidP="00E75CEE">
            <w:pPr>
              <w:rPr>
                <w:rFonts w:ascii="Arial Narrow" w:hAnsi="Arial Narrow"/>
                <w:b/>
                <w:szCs w:val="24"/>
              </w:rPr>
            </w:pPr>
            <w:r w:rsidRPr="007B1453">
              <w:rPr>
                <w:rFonts w:ascii="Arial Narrow" w:hAnsi="Arial Narrow"/>
                <w:b/>
                <w:szCs w:val="24"/>
              </w:rPr>
              <w:t>AREA O ASIGNATURA</w:t>
            </w:r>
          </w:p>
        </w:tc>
        <w:tc>
          <w:tcPr>
            <w:tcW w:w="1575" w:type="dxa"/>
          </w:tcPr>
          <w:p w:rsidR="00E75CEE" w:rsidRPr="007B1453" w:rsidRDefault="00E75CEE" w:rsidP="00E75CEE">
            <w:pPr>
              <w:rPr>
                <w:rFonts w:ascii="Arial Narrow" w:hAnsi="Arial Narrow"/>
                <w:b/>
                <w:szCs w:val="24"/>
              </w:rPr>
            </w:pPr>
            <w:r w:rsidRPr="007B1453">
              <w:rPr>
                <w:rFonts w:ascii="Arial Narrow" w:hAnsi="Arial Narrow"/>
                <w:b/>
                <w:szCs w:val="24"/>
              </w:rPr>
              <w:t>DOCENTE DE AREA</w:t>
            </w:r>
          </w:p>
        </w:tc>
        <w:tc>
          <w:tcPr>
            <w:tcW w:w="1581" w:type="dxa"/>
          </w:tcPr>
          <w:p w:rsidR="00E75CEE" w:rsidRPr="007B1453" w:rsidRDefault="00E75CEE" w:rsidP="00E75CEE">
            <w:pPr>
              <w:rPr>
                <w:rFonts w:ascii="Arial Narrow" w:hAnsi="Arial Narrow"/>
                <w:b/>
                <w:szCs w:val="24"/>
              </w:rPr>
            </w:pPr>
            <w:r w:rsidRPr="007B1453">
              <w:rPr>
                <w:rFonts w:ascii="Arial Narrow" w:hAnsi="Arial Narrow"/>
                <w:b/>
                <w:szCs w:val="24"/>
              </w:rPr>
              <w:t xml:space="preserve">VALORACIÓN </w:t>
            </w:r>
          </w:p>
        </w:tc>
        <w:tc>
          <w:tcPr>
            <w:tcW w:w="2543" w:type="dxa"/>
          </w:tcPr>
          <w:p w:rsidR="00E75CEE" w:rsidRPr="007B1453" w:rsidRDefault="00E75CEE" w:rsidP="00E75CEE">
            <w:pPr>
              <w:rPr>
                <w:rFonts w:ascii="Arial Narrow" w:hAnsi="Arial Narrow"/>
                <w:b/>
                <w:szCs w:val="24"/>
              </w:rPr>
            </w:pPr>
            <w:r w:rsidRPr="007B1453">
              <w:rPr>
                <w:rFonts w:ascii="Arial Narrow" w:hAnsi="Arial Narrow"/>
                <w:b/>
                <w:szCs w:val="24"/>
              </w:rPr>
              <w:t>OBSERVACIONES</w:t>
            </w:r>
          </w:p>
        </w:tc>
      </w:tr>
      <w:tr w:rsidR="00E75CEE" w:rsidRPr="007B1453" w:rsidTr="006929AB">
        <w:trPr>
          <w:jc w:val="center"/>
        </w:trPr>
        <w:tc>
          <w:tcPr>
            <w:tcW w:w="1263" w:type="dxa"/>
          </w:tcPr>
          <w:p w:rsidR="00E75CEE" w:rsidRPr="007B1453" w:rsidRDefault="00E75CEE" w:rsidP="00E75CEE">
            <w:pPr>
              <w:rPr>
                <w:rFonts w:ascii="Arial Narrow" w:hAnsi="Arial Narrow"/>
                <w:szCs w:val="24"/>
              </w:rPr>
            </w:pPr>
          </w:p>
          <w:p w:rsidR="00E75CEE" w:rsidRPr="007B1453" w:rsidRDefault="00E75CEE" w:rsidP="00E75CEE">
            <w:pPr>
              <w:rPr>
                <w:rFonts w:ascii="Arial Narrow" w:hAnsi="Arial Narrow"/>
                <w:szCs w:val="24"/>
              </w:rPr>
            </w:pPr>
          </w:p>
        </w:tc>
        <w:tc>
          <w:tcPr>
            <w:tcW w:w="3792" w:type="dxa"/>
          </w:tcPr>
          <w:p w:rsidR="00E75CEE" w:rsidRPr="007B1453" w:rsidRDefault="00E75CEE" w:rsidP="00E75CEE">
            <w:pPr>
              <w:rPr>
                <w:rFonts w:ascii="Arial Narrow" w:hAnsi="Arial Narrow"/>
                <w:szCs w:val="24"/>
              </w:rPr>
            </w:pPr>
          </w:p>
        </w:tc>
        <w:tc>
          <w:tcPr>
            <w:tcW w:w="980" w:type="dxa"/>
          </w:tcPr>
          <w:p w:rsidR="00E75CEE" w:rsidRPr="007B1453" w:rsidRDefault="00E75CEE" w:rsidP="00E75CEE">
            <w:pPr>
              <w:rPr>
                <w:rFonts w:ascii="Arial Narrow" w:hAnsi="Arial Narrow"/>
                <w:szCs w:val="24"/>
              </w:rPr>
            </w:pPr>
          </w:p>
        </w:tc>
        <w:tc>
          <w:tcPr>
            <w:tcW w:w="1991" w:type="dxa"/>
          </w:tcPr>
          <w:p w:rsidR="00E75CEE" w:rsidRPr="007B1453" w:rsidRDefault="00E75CEE" w:rsidP="00E75CEE">
            <w:pPr>
              <w:rPr>
                <w:rFonts w:ascii="Arial Narrow" w:hAnsi="Arial Narrow"/>
                <w:szCs w:val="24"/>
              </w:rPr>
            </w:pPr>
          </w:p>
        </w:tc>
        <w:tc>
          <w:tcPr>
            <w:tcW w:w="1575" w:type="dxa"/>
          </w:tcPr>
          <w:p w:rsidR="00E75CEE" w:rsidRPr="007B1453" w:rsidRDefault="00E75CEE" w:rsidP="00E75CEE">
            <w:pPr>
              <w:rPr>
                <w:rFonts w:ascii="Arial Narrow" w:hAnsi="Arial Narrow"/>
                <w:szCs w:val="24"/>
              </w:rPr>
            </w:pPr>
          </w:p>
        </w:tc>
        <w:tc>
          <w:tcPr>
            <w:tcW w:w="1581" w:type="dxa"/>
          </w:tcPr>
          <w:p w:rsidR="00E75CEE" w:rsidRPr="007B1453" w:rsidRDefault="00E75CEE" w:rsidP="00E75CEE">
            <w:pPr>
              <w:rPr>
                <w:rFonts w:ascii="Arial Narrow" w:hAnsi="Arial Narrow"/>
                <w:szCs w:val="24"/>
              </w:rPr>
            </w:pPr>
          </w:p>
        </w:tc>
        <w:tc>
          <w:tcPr>
            <w:tcW w:w="2543" w:type="dxa"/>
          </w:tcPr>
          <w:p w:rsidR="00E75CEE" w:rsidRPr="007B1453" w:rsidRDefault="00E75CEE" w:rsidP="00E75CEE">
            <w:pPr>
              <w:rPr>
                <w:rFonts w:ascii="Arial Narrow" w:hAnsi="Arial Narrow"/>
                <w:szCs w:val="24"/>
              </w:rPr>
            </w:pPr>
          </w:p>
        </w:tc>
      </w:tr>
      <w:tr w:rsidR="00E75CEE" w:rsidRPr="007B1453" w:rsidTr="006929AB">
        <w:trPr>
          <w:jc w:val="center"/>
        </w:trPr>
        <w:tc>
          <w:tcPr>
            <w:tcW w:w="1263" w:type="dxa"/>
          </w:tcPr>
          <w:p w:rsidR="00E75CEE" w:rsidRPr="007B1453" w:rsidRDefault="00E75CEE" w:rsidP="00E75CEE">
            <w:pPr>
              <w:rPr>
                <w:rFonts w:ascii="Arial Narrow" w:hAnsi="Arial Narrow"/>
                <w:szCs w:val="24"/>
              </w:rPr>
            </w:pPr>
          </w:p>
          <w:p w:rsidR="00E75CEE" w:rsidRPr="007B1453" w:rsidRDefault="00E75CEE" w:rsidP="00E75CEE">
            <w:pPr>
              <w:rPr>
                <w:rFonts w:ascii="Arial Narrow" w:hAnsi="Arial Narrow"/>
                <w:szCs w:val="24"/>
              </w:rPr>
            </w:pPr>
          </w:p>
        </w:tc>
        <w:tc>
          <w:tcPr>
            <w:tcW w:w="3792" w:type="dxa"/>
          </w:tcPr>
          <w:p w:rsidR="00E75CEE" w:rsidRPr="007B1453" w:rsidRDefault="00E75CEE" w:rsidP="00E75CEE">
            <w:pPr>
              <w:rPr>
                <w:rFonts w:ascii="Arial Narrow" w:hAnsi="Arial Narrow"/>
                <w:szCs w:val="24"/>
              </w:rPr>
            </w:pPr>
          </w:p>
        </w:tc>
        <w:tc>
          <w:tcPr>
            <w:tcW w:w="980" w:type="dxa"/>
          </w:tcPr>
          <w:p w:rsidR="00E75CEE" w:rsidRPr="007B1453" w:rsidRDefault="00E75CEE" w:rsidP="00E75CEE">
            <w:pPr>
              <w:rPr>
                <w:rFonts w:ascii="Arial Narrow" w:hAnsi="Arial Narrow"/>
                <w:szCs w:val="24"/>
              </w:rPr>
            </w:pPr>
          </w:p>
        </w:tc>
        <w:tc>
          <w:tcPr>
            <w:tcW w:w="1991" w:type="dxa"/>
          </w:tcPr>
          <w:p w:rsidR="00E75CEE" w:rsidRPr="007B1453" w:rsidRDefault="00E75CEE" w:rsidP="00E75CEE">
            <w:pPr>
              <w:rPr>
                <w:rFonts w:ascii="Arial Narrow" w:hAnsi="Arial Narrow"/>
                <w:szCs w:val="24"/>
              </w:rPr>
            </w:pPr>
          </w:p>
        </w:tc>
        <w:tc>
          <w:tcPr>
            <w:tcW w:w="1575" w:type="dxa"/>
          </w:tcPr>
          <w:p w:rsidR="00E75CEE" w:rsidRPr="007B1453" w:rsidRDefault="00E75CEE" w:rsidP="00E75CEE">
            <w:pPr>
              <w:rPr>
                <w:rFonts w:ascii="Arial Narrow" w:hAnsi="Arial Narrow"/>
                <w:szCs w:val="24"/>
              </w:rPr>
            </w:pPr>
          </w:p>
        </w:tc>
        <w:tc>
          <w:tcPr>
            <w:tcW w:w="1581" w:type="dxa"/>
          </w:tcPr>
          <w:p w:rsidR="00E75CEE" w:rsidRPr="007B1453" w:rsidRDefault="00E75CEE" w:rsidP="00E75CEE">
            <w:pPr>
              <w:rPr>
                <w:rFonts w:ascii="Arial Narrow" w:hAnsi="Arial Narrow"/>
                <w:szCs w:val="24"/>
              </w:rPr>
            </w:pPr>
          </w:p>
        </w:tc>
        <w:tc>
          <w:tcPr>
            <w:tcW w:w="2543" w:type="dxa"/>
          </w:tcPr>
          <w:p w:rsidR="00E75CEE" w:rsidRPr="007B1453" w:rsidRDefault="00E75CEE" w:rsidP="00E75CEE">
            <w:pPr>
              <w:rPr>
                <w:rFonts w:ascii="Arial Narrow" w:hAnsi="Arial Narrow"/>
                <w:szCs w:val="24"/>
              </w:rPr>
            </w:pPr>
          </w:p>
        </w:tc>
      </w:tr>
      <w:tr w:rsidR="00E75CEE" w:rsidRPr="007B1453" w:rsidTr="006929AB">
        <w:trPr>
          <w:jc w:val="center"/>
        </w:trPr>
        <w:tc>
          <w:tcPr>
            <w:tcW w:w="1263" w:type="dxa"/>
          </w:tcPr>
          <w:p w:rsidR="00E75CEE" w:rsidRPr="007B1453" w:rsidRDefault="00E75CEE" w:rsidP="00E75CEE">
            <w:pPr>
              <w:rPr>
                <w:rFonts w:ascii="Arial Narrow" w:hAnsi="Arial Narrow"/>
                <w:szCs w:val="24"/>
              </w:rPr>
            </w:pPr>
          </w:p>
          <w:p w:rsidR="00E75CEE" w:rsidRPr="007B1453" w:rsidRDefault="00E75CEE" w:rsidP="00E75CEE">
            <w:pPr>
              <w:rPr>
                <w:rFonts w:ascii="Arial Narrow" w:hAnsi="Arial Narrow"/>
                <w:szCs w:val="24"/>
              </w:rPr>
            </w:pPr>
          </w:p>
        </w:tc>
        <w:tc>
          <w:tcPr>
            <w:tcW w:w="3792" w:type="dxa"/>
          </w:tcPr>
          <w:p w:rsidR="00E75CEE" w:rsidRPr="007B1453" w:rsidRDefault="00E75CEE" w:rsidP="00E75CEE">
            <w:pPr>
              <w:rPr>
                <w:rFonts w:ascii="Arial Narrow" w:hAnsi="Arial Narrow"/>
                <w:szCs w:val="24"/>
              </w:rPr>
            </w:pPr>
          </w:p>
        </w:tc>
        <w:tc>
          <w:tcPr>
            <w:tcW w:w="980" w:type="dxa"/>
          </w:tcPr>
          <w:p w:rsidR="00E75CEE" w:rsidRPr="007B1453" w:rsidRDefault="00E75CEE" w:rsidP="00E75CEE">
            <w:pPr>
              <w:rPr>
                <w:rFonts w:ascii="Arial Narrow" w:hAnsi="Arial Narrow"/>
                <w:szCs w:val="24"/>
              </w:rPr>
            </w:pPr>
          </w:p>
        </w:tc>
        <w:tc>
          <w:tcPr>
            <w:tcW w:w="1991" w:type="dxa"/>
          </w:tcPr>
          <w:p w:rsidR="00E75CEE" w:rsidRPr="007B1453" w:rsidRDefault="00E75CEE" w:rsidP="00E75CEE">
            <w:pPr>
              <w:rPr>
                <w:rFonts w:ascii="Arial Narrow" w:hAnsi="Arial Narrow"/>
                <w:szCs w:val="24"/>
              </w:rPr>
            </w:pPr>
          </w:p>
        </w:tc>
        <w:tc>
          <w:tcPr>
            <w:tcW w:w="1575" w:type="dxa"/>
          </w:tcPr>
          <w:p w:rsidR="00E75CEE" w:rsidRPr="007B1453" w:rsidRDefault="00E75CEE" w:rsidP="00E75CEE">
            <w:pPr>
              <w:rPr>
                <w:rFonts w:ascii="Arial Narrow" w:hAnsi="Arial Narrow"/>
                <w:szCs w:val="24"/>
              </w:rPr>
            </w:pPr>
          </w:p>
        </w:tc>
        <w:tc>
          <w:tcPr>
            <w:tcW w:w="1581" w:type="dxa"/>
          </w:tcPr>
          <w:p w:rsidR="00E75CEE" w:rsidRPr="007B1453" w:rsidRDefault="00E75CEE" w:rsidP="00E75CEE">
            <w:pPr>
              <w:rPr>
                <w:rFonts w:ascii="Arial Narrow" w:hAnsi="Arial Narrow"/>
                <w:szCs w:val="24"/>
              </w:rPr>
            </w:pPr>
          </w:p>
        </w:tc>
        <w:tc>
          <w:tcPr>
            <w:tcW w:w="2543" w:type="dxa"/>
          </w:tcPr>
          <w:p w:rsidR="00E75CEE" w:rsidRPr="007B1453" w:rsidRDefault="00E75CEE" w:rsidP="00E75CEE">
            <w:pPr>
              <w:rPr>
                <w:rFonts w:ascii="Arial Narrow" w:hAnsi="Arial Narrow"/>
                <w:szCs w:val="24"/>
              </w:rPr>
            </w:pPr>
          </w:p>
        </w:tc>
      </w:tr>
      <w:tr w:rsidR="00E75CEE" w:rsidRPr="007B1453" w:rsidTr="006929AB">
        <w:trPr>
          <w:jc w:val="center"/>
        </w:trPr>
        <w:tc>
          <w:tcPr>
            <w:tcW w:w="1263" w:type="dxa"/>
          </w:tcPr>
          <w:p w:rsidR="00E75CEE" w:rsidRPr="007B1453" w:rsidRDefault="00E75CEE" w:rsidP="00E75CEE">
            <w:pPr>
              <w:rPr>
                <w:rFonts w:ascii="Arial Narrow" w:hAnsi="Arial Narrow"/>
                <w:szCs w:val="24"/>
              </w:rPr>
            </w:pPr>
          </w:p>
          <w:p w:rsidR="00E75CEE" w:rsidRPr="007B1453" w:rsidRDefault="00E75CEE" w:rsidP="00E75CEE">
            <w:pPr>
              <w:rPr>
                <w:rFonts w:ascii="Arial Narrow" w:hAnsi="Arial Narrow"/>
                <w:szCs w:val="24"/>
              </w:rPr>
            </w:pPr>
          </w:p>
        </w:tc>
        <w:tc>
          <w:tcPr>
            <w:tcW w:w="3792" w:type="dxa"/>
          </w:tcPr>
          <w:p w:rsidR="00E75CEE" w:rsidRPr="007B1453" w:rsidRDefault="00E75CEE" w:rsidP="00E75CEE">
            <w:pPr>
              <w:rPr>
                <w:rFonts w:ascii="Arial Narrow" w:hAnsi="Arial Narrow"/>
                <w:szCs w:val="24"/>
              </w:rPr>
            </w:pPr>
          </w:p>
        </w:tc>
        <w:tc>
          <w:tcPr>
            <w:tcW w:w="980" w:type="dxa"/>
          </w:tcPr>
          <w:p w:rsidR="00E75CEE" w:rsidRPr="007B1453" w:rsidRDefault="00E75CEE" w:rsidP="00E75CEE">
            <w:pPr>
              <w:rPr>
                <w:rFonts w:ascii="Arial Narrow" w:hAnsi="Arial Narrow"/>
                <w:szCs w:val="24"/>
              </w:rPr>
            </w:pPr>
          </w:p>
        </w:tc>
        <w:tc>
          <w:tcPr>
            <w:tcW w:w="1991" w:type="dxa"/>
          </w:tcPr>
          <w:p w:rsidR="00E75CEE" w:rsidRPr="007B1453" w:rsidRDefault="00E75CEE" w:rsidP="00E75CEE">
            <w:pPr>
              <w:rPr>
                <w:rFonts w:ascii="Arial Narrow" w:hAnsi="Arial Narrow"/>
                <w:szCs w:val="24"/>
              </w:rPr>
            </w:pPr>
          </w:p>
        </w:tc>
        <w:tc>
          <w:tcPr>
            <w:tcW w:w="1575" w:type="dxa"/>
          </w:tcPr>
          <w:p w:rsidR="00E75CEE" w:rsidRPr="007B1453" w:rsidRDefault="00E75CEE" w:rsidP="00E75CEE">
            <w:pPr>
              <w:rPr>
                <w:rFonts w:ascii="Arial Narrow" w:hAnsi="Arial Narrow"/>
                <w:szCs w:val="24"/>
              </w:rPr>
            </w:pPr>
          </w:p>
        </w:tc>
        <w:tc>
          <w:tcPr>
            <w:tcW w:w="1581" w:type="dxa"/>
          </w:tcPr>
          <w:p w:rsidR="00E75CEE" w:rsidRPr="007B1453" w:rsidRDefault="00E75CEE" w:rsidP="00E75CEE">
            <w:pPr>
              <w:rPr>
                <w:rFonts w:ascii="Arial Narrow" w:hAnsi="Arial Narrow"/>
                <w:szCs w:val="24"/>
              </w:rPr>
            </w:pPr>
          </w:p>
        </w:tc>
        <w:tc>
          <w:tcPr>
            <w:tcW w:w="2543" w:type="dxa"/>
          </w:tcPr>
          <w:p w:rsidR="00E75CEE" w:rsidRPr="007B1453" w:rsidRDefault="00E75CEE" w:rsidP="00E75CEE">
            <w:pPr>
              <w:rPr>
                <w:rFonts w:ascii="Arial Narrow" w:hAnsi="Arial Narrow"/>
                <w:szCs w:val="24"/>
              </w:rPr>
            </w:pPr>
          </w:p>
        </w:tc>
      </w:tr>
      <w:tr w:rsidR="00E75CEE" w:rsidRPr="007B1453" w:rsidTr="006929AB">
        <w:trPr>
          <w:jc w:val="center"/>
        </w:trPr>
        <w:tc>
          <w:tcPr>
            <w:tcW w:w="1263" w:type="dxa"/>
          </w:tcPr>
          <w:p w:rsidR="00E75CEE" w:rsidRPr="007B1453" w:rsidRDefault="00E75CEE" w:rsidP="00E75CEE">
            <w:pPr>
              <w:rPr>
                <w:rFonts w:ascii="Arial Narrow" w:hAnsi="Arial Narrow"/>
                <w:szCs w:val="24"/>
              </w:rPr>
            </w:pPr>
          </w:p>
          <w:p w:rsidR="00E75CEE" w:rsidRPr="007B1453" w:rsidRDefault="00E75CEE" w:rsidP="00E75CEE">
            <w:pPr>
              <w:rPr>
                <w:rFonts w:ascii="Arial Narrow" w:hAnsi="Arial Narrow"/>
                <w:szCs w:val="24"/>
              </w:rPr>
            </w:pPr>
          </w:p>
        </w:tc>
        <w:tc>
          <w:tcPr>
            <w:tcW w:w="3792" w:type="dxa"/>
          </w:tcPr>
          <w:p w:rsidR="00E75CEE" w:rsidRPr="007B1453" w:rsidRDefault="00E75CEE" w:rsidP="00E75CEE">
            <w:pPr>
              <w:rPr>
                <w:rFonts w:ascii="Arial Narrow" w:hAnsi="Arial Narrow"/>
                <w:szCs w:val="24"/>
              </w:rPr>
            </w:pPr>
          </w:p>
        </w:tc>
        <w:tc>
          <w:tcPr>
            <w:tcW w:w="980" w:type="dxa"/>
          </w:tcPr>
          <w:p w:rsidR="00E75CEE" w:rsidRPr="007B1453" w:rsidRDefault="00E75CEE" w:rsidP="00E75CEE">
            <w:pPr>
              <w:rPr>
                <w:rFonts w:ascii="Arial Narrow" w:hAnsi="Arial Narrow"/>
                <w:szCs w:val="24"/>
              </w:rPr>
            </w:pPr>
          </w:p>
        </w:tc>
        <w:tc>
          <w:tcPr>
            <w:tcW w:w="1991" w:type="dxa"/>
          </w:tcPr>
          <w:p w:rsidR="00E75CEE" w:rsidRPr="007B1453" w:rsidRDefault="00E75CEE" w:rsidP="00E75CEE">
            <w:pPr>
              <w:rPr>
                <w:rFonts w:ascii="Arial Narrow" w:hAnsi="Arial Narrow"/>
                <w:szCs w:val="24"/>
              </w:rPr>
            </w:pPr>
          </w:p>
        </w:tc>
        <w:tc>
          <w:tcPr>
            <w:tcW w:w="1575" w:type="dxa"/>
          </w:tcPr>
          <w:p w:rsidR="00E75CEE" w:rsidRPr="007B1453" w:rsidRDefault="00E75CEE" w:rsidP="00E75CEE">
            <w:pPr>
              <w:rPr>
                <w:rFonts w:ascii="Arial Narrow" w:hAnsi="Arial Narrow"/>
                <w:szCs w:val="24"/>
              </w:rPr>
            </w:pPr>
          </w:p>
        </w:tc>
        <w:tc>
          <w:tcPr>
            <w:tcW w:w="1581" w:type="dxa"/>
          </w:tcPr>
          <w:p w:rsidR="00E75CEE" w:rsidRPr="007B1453" w:rsidRDefault="00E75CEE" w:rsidP="00E75CEE">
            <w:pPr>
              <w:rPr>
                <w:rFonts w:ascii="Arial Narrow" w:hAnsi="Arial Narrow"/>
                <w:szCs w:val="24"/>
              </w:rPr>
            </w:pPr>
          </w:p>
        </w:tc>
        <w:tc>
          <w:tcPr>
            <w:tcW w:w="2543" w:type="dxa"/>
          </w:tcPr>
          <w:p w:rsidR="00E75CEE" w:rsidRPr="007B1453" w:rsidRDefault="00E75CEE" w:rsidP="00E75CEE">
            <w:pPr>
              <w:rPr>
                <w:rFonts w:ascii="Arial Narrow" w:hAnsi="Arial Narrow"/>
                <w:szCs w:val="24"/>
              </w:rPr>
            </w:pPr>
          </w:p>
        </w:tc>
      </w:tr>
    </w:tbl>
    <w:p w:rsidR="00E75CEE" w:rsidRPr="007B1453" w:rsidRDefault="00E75CEE" w:rsidP="00E75CEE">
      <w:pPr>
        <w:rPr>
          <w:rFonts w:ascii="Arial Narrow" w:eastAsiaTheme="minorHAnsi" w:hAnsi="Arial Narrow" w:cstheme="minorBidi"/>
          <w:b/>
          <w:szCs w:val="24"/>
        </w:rPr>
      </w:pPr>
    </w:p>
    <w:p w:rsidR="00E75CEE" w:rsidRPr="007B1453" w:rsidRDefault="00E75CEE" w:rsidP="00E75CEE">
      <w:pPr>
        <w:rPr>
          <w:rFonts w:ascii="Arial Narrow" w:eastAsiaTheme="minorHAnsi" w:hAnsi="Arial Narrow" w:cstheme="minorBidi"/>
          <w:szCs w:val="24"/>
        </w:rPr>
      </w:pPr>
      <w:r w:rsidRPr="007B1453">
        <w:rPr>
          <w:rFonts w:ascii="Arial Narrow" w:eastAsiaTheme="minorHAnsi" w:hAnsi="Arial Narrow" w:cstheme="minorBidi"/>
          <w:b/>
          <w:szCs w:val="24"/>
        </w:rPr>
        <w:t>OBSERVACIONES: COMITÉ DE EVALUACIÓN Y PROMOCIÓN:</w:t>
      </w:r>
      <w:r w:rsidRPr="007B1453">
        <w:rPr>
          <w:rFonts w:ascii="Arial Narrow" w:eastAsiaTheme="minorHAnsi" w:hAnsi="Arial Narrow" w:cstheme="minorBidi"/>
          <w:szCs w:val="24"/>
        </w:rPr>
        <w:t xml:space="preserve"> _________________________________________________________</w:t>
      </w:r>
    </w:p>
    <w:p w:rsidR="00E75CEE" w:rsidRPr="007B1453" w:rsidRDefault="00E75CEE" w:rsidP="00E75CEE">
      <w:pPr>
        <w:rPr>
          <w:rFonts w:ascii="Arial Narrow" w:eastAsiaTheme="minorHAnsi" w:hAnsi="Arial Narrow" w:cstheme="minorBidi"/>
          <w:szCs w:val="24"/>
        </w:rPr>
      </w:pPr>
      <w:r w:rsidRPr="007B1453">
        <w:rPr>
          <w:rFonts w:ascii="Arial Narrow" w:eastAsiaTheme="minorHAnsi" w:hAnsi="Arial Narrow" w:cstheme="minorBidi"/>
          <w:szCs w:val="24"/>
        </w:rPr>
        <w:t>__________________________________________________________________________________________________________________________________________________________________________________________________________________________________</w:t>
      </w:r>
    </w:p>
    <w:p w:rsidR="00E75CEE" w:rsidRPr="007B1453" w:rsidRDefault="00E75CEE" w:rsidP="00E75CEE">
      <w:pPr>
        <w:rPr>
          <w:rFonts w:ascii="Arial Narrow" w:eastAsiaTheme="minorHAnsi" w:hAnsi="Arial Narrow" w:cstheme="minorBidi"/>
          <w:szCs w:val="24"/>
        </w:rPr>
      </w:pPr>
    </w:p>
    <w:p w:rsidR="00E75CEE" w:rsidRPr="007B1453" w:rsidRDefault="00E75CEE" w:rsidP="00E75CEE">
      <w:pPr>
        <w:jc w:val="center"/>
        <w:rPr>
          <w:rFonts w:ascii="Arial Narrow" w:eastAsiaTheme="minorHAnsi" w:hAnsi="Arial Narrow" w:cstheme="minorBidi"/>
          <w:szCs w:val="24"/>
        </w:rPr>
      </w:pPr>
      <w:r w:rsidRPr="007B1453">
        <w:rPr>
          <w:rFonts w:ascii="Arial Narrow" w:eastAsiaTheme="minorHAnsi" w:hAnsi="Arial Narrow" w:cstheme="minorBidi"/>
          <w:szCs w:val="24"/>
        </w:rPr>
        <w:t>_____________________________________________</w:t>
      </w:r>
    </w:p>
    <w:p w:rsidR="00E75CEE" w:rsidRPr="007B1453" w:rsidRDefault="00E75CEE" w:rsidP="00E75CEE">
      <w:pPr>
        <w:jc w:val="center"/>
        <w:rPr>
          <w:rFonts w:ascii="Arial Narrow" w:eastAsiaTheme="minorHAnsi" w:hAnsi="Arial Narrow" w:cstheme="minorBidi"/>
          <w:szCs w:val="24"/>
        </w:rPr>
      </w:pPr>
      <w:r w:rsidRPr="007B1453">
        <w:rPr>
          <w:rFonts w:ascii="Arial Narrow" w:eastAsiaTheme="minorHAnsi" w:hAnsi="Arial Narrow" w:cstheme="minorBidi"/>
          <w:szCs w:val="24"/>
        </w:rPr>
        <w:t>FIRMA DE DOCENTE DE AREA</w:t>
      </w:r>
    </w:p>
    <w:p w:rsidR="00E75CEE" w:rsidRPr="007B1453" w:rsidRDefault="00E75CEE" w:rsidP="00F90EB2">
      <w:pPr>
        <w:rPr>
          <w:b/>
          <w:szCs w:val="24"/>
        </w:rPr>
        <w:sectPr w:rsidR="00E75CEE" w:rsidRPr="007B1453" w:rsidSect="00A026AC">
          <w:pgSz w:w="15840" w:h="12240" w:orient="landscape"/>
          <w:pgMar w:top="1701" w:right="1418" w:bottom="760" w:left="1418" w:header="709" w:footer="709" w:gutter="0"/>
          <w:cols w:space="708"/>
          <w:docGrid w:linePitch="360"/>
        </w:sectPr>
      </w:pPr>
    </w:p>
    <w:p w:rsidR="00A707AF" w:rsidRPr="007B1453" w:rsidRDefault="00A026AC" w:rsidP="00BE6DFD">
      <w:pPr>
        <w:jc w:val="center"/>
        <w:rPr>
          <w:b/>
          <w:szCs w:val="24"/>
        </w:rPr>
      </w:pPr>
      <w:r w:rsidRPr="007B1453">
        <w:rPr>
          <w:b/>
          <w:szCs w:val="24"/>
        </w:rPr>
        <w:lastRenderedPageBreak/>
        <w:t>Anexo 2</w:t>
      </w:r>
    </w:p>
    <w:p w:rsidR="00EA541E" w:rsidRPr="007B1453" w:rsidRDefault="00EA541E" w:rsidP="00EA541E">
      <w:pPr>
        <w:pStyle w:val="Default"/>
        <w:rPr>
          <w:color w:val="auto"/>
        </w:rPr>
      </w:pPr>
    </w:p>
    <w:p w:rsidR="00EA541E" w:rsidRPr="007B1453" w:rsidRDefault="00EA541E" w:rsidP="00EA541E">
      <w:pPr>
        <w:pStyle w:val="Sinespaciado"/>
        <w:jc w:val="center"/>
        <w:rPr>
          <w:rFonts w:ascii="Arial" w:hAnsi="Arial" w:cs="Arial"/>
          <w:b/>
          <w:sz w:val="24"/>
          <w:szCs w:val="24"/>
        </w:rPr>
      </w:pPr>
      <w:r w:rsidRPr="007B1453">
        <w:rPr>
          <w:rFonts w:ascii="Arial" w:hAnsi="Arial" w:cs="Arial"/>
          <w:b/>
          <w:sz w:val="24"/>
          <w:szCs w:val="24"/>
        </w:rPr>
        <w:t>INSTITUCION EDUCATIVA ALTOZANO</w:t>
      </w:r>
    </w:p>
    <w:p w:rsidR="00F90EB2" w:rsidRPr="007B1453" w:rsidRDefault="00F90EB2" w:rsidP="00EA541E">
      <w:pPr>
        <w:pStyle w:val="Sinespaciado"/>
        <w:jc w:val="center"/>
        <w:rPr>
          <w:rFonts w:ascii="Arial" w:hAnsi="Arial" w:cs="Arial"/>
          <w:b/>
          <w:sz w:val="24"/>
          <w:szCs w:val="24"/>
        </w:rPr>
      </w:pPr>
    </w:p>
    <w:p w:rsidR="00EA541E" w:rsidRPr="007B1453" w:rsidRDefault="00EA541E" w:rsidP="00F90EB2">
      <w:pPr>
        <w:pStyle w:val="Sinespaciado"/>
        <w:jc w:val="center"/>
        <w:rPr>
          <w:rFonts w:ascii="Arial" w:hAnsi="Arial" w:cs="Arial"/>
          <w:b/>
          <w:sz w:val="24"/>
          <w:szCs w:val="24"/>
        </w:rPr>
      </w:pPr>
      <w:r w:rsidRPr="007B1453">
        <w:rPr>
          <w:rFonts w:ascii="Arial" w:hAnsi="Arial" w:cs="Arial"/>
          <w:b/>
          <w:sz w:val="24"/>
          <w:szCs w:val="24"/>
        </w:rPr>
        <w:t>INFORME ACADÉMICO</w:t>
      </w:r>
    </w:p>
    <w:p w:rsidR="00F90EB2" w:rsidRPr="007B1453" w:rsidRDefault="00F90EB2" w:rsidP="00F90EB2">
      <w:pPr>
        <w:pStyle w:val="Sinespaciado"/>
        <w:jc w:val="center"/>
        <w:rPr>
          <w:rFonts w:ascii="Arial" w:hAnsi="Arial" w:cs="Arial"/>
          <w:b/>
          <w:sz w:val="24"/>
          <w:szCs w:val="24"/>
        </w:rPr>
      </w:pPr>
    </w:p>
    <w:p w:rsidR="00A324E4" w:rsidRPr="007B1453" w:rsidRDefault="00A324E4"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3A5F82" w:rsidRPr="007B1453" w:rsidRDefault="003A5F82" w:rsidP="00EA541E">
      <w:pPr>
        <w:rPr>
          <w:szCs w:val="24"/>
        </w:rPr>
      </w:pPr>
    </w:p>
    <w:p w:rsidR="003A5F82" w:rsidRPr="007B1453" w:rsidRDefault="003A5F82" w:rsidP="00EA541E">
      <w:pPr>
        <w:rPr>
          <w:szCs w:val="24"/>
        </w:rPr>
      </w:pPr>
    </w:p>
    <w:p w:rsidR="00F90EB2" w:rsidRPr="007B1453" w:rsidRDefault="00F90EB2" w:rsidP="00EA541E">
      <w:pPr>
        <w:rPr>
          <w:szCs w:val="24"/>
        </w:rPr>
      </w:pPr>
    </w:p>
    <w:p w:rsidR="00F90EB2" w:rsidRPr="007B1453" w:rsidRDefault="00F90EB2" w:rsidP="00EA541E">
      <w:pPr>
        <w:rPr>
          <w:szCs w:val="24"/>
        </w:rPr>
      </w:pPr>
    </w:p>
    <w:p w:rsidR="009603F3" w:rsidRPr="007B1453" w:rsidRDefault="009603F3" w:rsidP="009603F3">
      <w:pPr>
        <w:jc w:val="left"/>
        <w:rPr>
          <w:b/>
          <w:szCs w:val="24"/>
        </w:rPr>
      </w:pPr>
    </w:p>
    <w:p w:rsidR="009603F3" w:rsidRPr="007B1453" w:rsidRDefault="00F90EB2" w:rsidP="00F90EB2">
      <w:pPr>
        <w:pStyle w:val="Prrafodelista"/>
        <w:ind w:left="2160"/>
        <w:rPr>
          <w:b/>
          <w:szCs w:val="24"/>
        </w:rPr>
      </w:pPr>
      <w:r w:rsidRPr="007B1453">
        <w:rPr>
          <w:b/>
          <w:szCs w:val="24"/>
        </w:rPr>
        <w:lastRenderedPageBreak/>
        <w:t xml:space="preserve">                                   </w:t>
      </w:r>
      <w:r w:rsidR="00A324E4" w:rsidRPr="007B1453">
        <w:rPr>
          <w:b/>
          <w:szCs w:val="24"/>
        </w:rPr>
        <w:t>Anexo 3</w:t>
      </w:r>
    </w:p>
    <w:tbl>
      <w:tblPr>
        <w:tblStyle w:val="Tablaconcuadrcula"/>
        <w:tblpPr w:leftFromText="141" w:rightFromText="141" w:vertAnchor="text" w:horzAnchor="margin" w:tblpX="-811" w:tblpY="90"/>
        <w:tblW w:w="11092" w:type="dxa"/>
        <w:tblLook w:val="04A0" w:firstRow="1" w:lastRow="0" w:firstColumn="1" w:lastColumn="0" w:noHBand="0" w:noVBand="1"/>
      </w:tblPr>
      <w:tblGrid>
        <w:gridCol w:w="4031"/>
        <w:gridCol w:w="1867"/>
        <w:gridCol w:w="2430"/>
        <w:gridCol w:w="2764"/>
      </w:tblGrid>
      <w:tr w:rsidR="00F90EB2" w:rsidRPr="007B1453" w:rsidTr="00FA7FB8">
        <w:tc>
          <w:tcPr>
            <w:tcW w:w="11092" w:type="dxa"/>
            <w:gridSpan w:val="4"/>
          </w:tcPr>
          <w:p w:rsidR="00F90EB2" w:rsidRPr="007B1453" w:rsidRDefault="00F90EB2" w:rsidP="00FA7FB8">
            <w:pPr>
              <w:pStyle w:val="Default"/>
              <w:jc w:val="center"/>
              <w:rPr>
                <w:color w:val="auto"/>
              </w:rPr>
            </w:pPr>
            <w:r w:rsidRPr="007B1453">
              <w:rPr>
                <w:color w:val="auto"/>
              </w:rPr>
              <w:t>ACTA PARA LA SOCIALIZACION DEL SIEE</w:t>
            </w:r>
          </w:p>
        </w:tc>
      </w:tr>
      <w:tr w:rsidR="00F90EB2" w:rsidRPr="007B1453" w:rsidTr="00FA7FB8">
        <w:trPr>
          <w:trHeight w:val="406"/>
        </w:trPr>
        <w:tc>
          <w:tcPr>
            <w:tcW w:w="4031" w:type="dxa"/>
            <w:vAlign w:val="center"/>
          </w:tcPr>
          <w:p w:rsidR="00F90EB2" w:rsidRPr="007B1453" w:rsidRDefault="00FA7FB8" w:rsidP="00FA7FB8">
            <w:pPr>
              <w:pStyle w:val="Default"/>
              <w:jc w:val="center"/>
              <w:rPr>
                <w:color w:val="auto"/>
                <w:sz w:val="22"/>
              </w:rPr>
            </w:pPr>
            <w:r w:rsidRPr="007B1453">
              <w:rPr>
                <w:color w:val="auto"/>
                <w:sz w:val="22"/>
              </w:rPr>
              <w:t>ASUNTO: SOCIALIZACIÓN DEL SIEE</w:t>
            </w:r>
          </w:p>
        </w:tc>
        <w:tc>
          <w:tcPr>
            <w:tcW w:w="1867" w:type="dxa"/>
            <w:vAlign w:val="center"/>
          </w:tcPr>
          <w:p w:rsidR="00F90EB2" w:rsidRPr="007B1453" w:rsidRDefault="00FA7FB8" w:rsidP="00FA7FB8">
            <w:pPr>
              <w:pStyle w:val="Default"/>
              <w:jc w:val="center"/>
              <w:rPr>
                <w:color w:val="auto"/>
                <w:sz w:val="22"/>
              </w:rPr>
            </w:pPr>
            <w:r w:rsidRPr="007B1453">
              <w:rPr>
                <w:color w:val="auto"/>
                <w:sz w:val="22"/>
              </w:rPr>
              <w:t>ACTA N°______</w:t>
            </w:r>
          </w:p>
        </w:tc>
        <w:tc>
          <w:tcPr>
            <w:tcW w:w="2430" w:type="dxa"/>
            <w:vAlign w:val="center"/>
          </w:tcPr>
          <w:p w:rsidR="00F90EB2" w:rsidRPr="007B1453" w:rsidRDefault="00FA7FB8" w:rsidP="00FA7FB8">
            <w:pPr>
              <w:pStyle w:val="Default"/>
              <w:jc w:val="center"/>
              <w:rPr>
                <w:color w:val="auto"/>
                <w:sz w:val="22"/>
              </w:rPr>
            </w:pPr>
            <w:r w:rsidRPr="007B1453">
              <w:rPr>
                <w:color w:val="auto"/>
                <w:sz w:val="22"/>
              </w:rPr>
              <w:t>FECHA____________</w:t>
            </w:r>
          </w:p>
        </w:tc>
        <w:tc>
          <w:tcPr>
            <w:tcW w:w="2764" w:type="dxa"/>
            <w:vAlign w:val="bottom"/>
          </w:tcPr>
          <w:p w:rsidR="00F90EB2" w:rsidRPr="007B1453" w:rsidRDefault="00FA7FB8" w:rsidP="00FA7FB8">
            <w:pPr>
              <w:pStyle w:val="Default"/>
              <w:jc w:val="center"/>
              <w:rPr>
                <w:color w:val="auto"/>
                <w:sz w:val="22"/>
              </w:rPr>
            </w:pPr>
            <w:r w:rsidRPr="007B1453">
              <w:rPr>
                <w:color w:val="auto"/>
                <w:sz w:val="22"/>
              </w:rPr>
              <w:t>SEDE ______________</w:t>
            </w:r>
          </w:p>
          <w:p w:rsidR="00F90EB2" w:rsidRPr="007B1453" w:rsidRDefault="00F90EB2" w:rsidP="00FA7FB8">
            <w:pPr>
              <w:pStyle w:val="Default"/>
              <w:jc w:val="center"/>
              <w:rPr>
                <w:color w:val="auto"/>
                <w:sz w:val="22"/>
              </w:rPr>
            </w:pPr>
          </w:p>
        </w:tc>
      </w:tr>
    </w:tbl>
    <w:p w:rsidR="00A324E4" w:rsidRPr="007B1453" w:rsidRDefault="00A324E4" w:rsidP="00A324E4">
      <w:pPr>
        <w:pStyle w:val="Default"/>
        <w:jc w:val="center"/>
        <w:rPr>
          <w:color w:val="auto"/>
        </w:rPr>
      </w:pPr>
    </w:p>
    <w:tbl>
      <w:tblPr>
        <w:tblStyle w:val="Tablaconcuadrcula"/>
        <w:tblW w:w="0" w:type="auto"/>
        <w:tblInd w:w="1663" w:type="dxa"/>
        <w:tblLayout w:type="fixed"/>
        <w:tblLook w:val="04A0" w:firstRow="1" w:lastRow="0" w:firstColumn="1" w:lastColumn="0" w:noHBand="0" w:noVBand="1"/>
      </w:tblPr>
      <w:tblGrid>
        <w:gridCol w:w="3974"/>
        <w:gridCol w:w="1073"/>
        <w:gridCol w:w="1565"/>
        <w:gridCol w:w="801"/>
      </w:tblGrid>
      <w:tr w:rsidR="00FA7FB8" w:rsidRPr="007B1453" w:rsidTr="00FA7FB8">
        <w:trPr>
          <w:trHeight w:val="229"/>
        </w:trPr>
        <w:tc>
          <w:tcPr>
            <w:tcW w:w="3974" w:type="dxa"/>
            <w:vMerge w:val="restart"/>
          </w:tcPr>
          <w:p w:rsidR="00FA7FB8" w:rsidRPr="007B1453" w:rsidRDefault="00FA7FB8" w:rsidP="00FA7FB8">
            <w:pPr>
              <w:pStyle w:val="Default"/>
              <w:rPr>
                <w:color w:val="auto"/>
                <w:sz w:val="20"/>
                <w:szCs w:val="20"/>
              </w:rPr>
            </w:pPr>
            <w:r w:rsidRPr="007B1453">
              <w:rPr>
                <w:color w:val="auto"/>
                <w:sz w:val="20"/>
                <w:szCs w:val="20"/>
              </w:rPr>
              <w:t>GRUPO A QUIEN SE LE SOCIALIZA</w:t>
            </w:r>
          </w:p>
        </w:tc>
        <w:tc>
          <w:tcPr>
            <w:tcW w:w="1073" w:type="dxa"/>
          </w:tcPr>
          <w:p w:rsidR="00FA7FB8" w:rsidRPr="007B1453" w:rsidRDefault="00FA7FB8" w:rsidP="00A324E4">
            <w:pPr>
              <w:pStyle w:val="Default"/>
              <w:jc w:val="center"/>
              <w:rPr>
                <w:color w:val="auto"/>
                <w:sz w:val="20"/>
              </w:rPr>
            </w:pPr>
            <w:r w:rsidRPr="007B1453">
              <w:rPr>
                <w:color w:val="auto"/>
                <w:sz w:val="20"/>
              </w:rPr>
              <w:t>EST</w:t>
            </w:r>
          </w:p>
        </w:tc>
        <w:tc>
          <w:tcPr>
            <w:tcW w:w="1565" w:type="dxa"/>
          </w:tcPr>
          <w:p w:rsidR="00FA7FB8" w:rsidRPr="007B1453" w:rsidRDefault="00FA7FB8" w:rsidP="00FA7FB8">
            <w:pPr>
              <w:pStyle w:val="Default"/>
              <w:rPr>
                <w:color w:val="auto"/>
                <w:sz w:val="20"/>
              </w:rPr>
            </w:pPr>
            <w:r w:rsidRPr="007B1453">
              <w:rPr>
                <w:color w:val="auto"/>
                <w:sz w:val="20"/>
              </w:rPr>
              <w:t>PAD DE FLIA</w:t>
            </w:r>
          </w:p>
        </w:tc>
        <w:tc>
          <w:tcPr>
            <w:tcW w:w="801" w:type="dxa"/>
          </w:tcPr>
          <w:p w:rsidR="00FA7FB8" w:rsidRPr="007B1453" w:rsidRDefault="00FA7FB8" w:rsidP="00A324E4">
            <w:pPr>
              <w:pStyle w:val="Default"/>
              <w:jc w:val="center"/>
              <w:rPr>
                <w:color w:val="auto"/>
                <w:sz w:val="20"/>
              </w:rPr>
            </w:pPr>
            <w:r w:rsidRPr="007B1453">
              <w:rPr>
                <w:color w:val="auto"/>
                <w:sz w:val="20"/>
              </w:rPr>
              <w:t>DOC.</w:t>
            </w:r>
          </w:p>
        </w:tc>
      </w:tr>
      <w:tr w:rsidR="00FA7FB8" w:rsidRPr="007B1453" w:rsidTr="00FA7FB8">
        <w:trPr>
          <w:trHeight w:val="45"/>
        </w:trPr>
        <w:tc>
          <w:tcPr>
            <w:tcW w:w="3974" w:type="dxa"/>
            <w:vMerge/>
          </w:tcPr>
          <w:p w:rsidR="00FA7FB8" w:rsidRPr="007B1453" w:rsidRDefault="00FA7FB8" w:rsidP="00F90EB2">
            <w:pPr>
              <w:pStyle w:val="Default"/>
              <w:rPr>
                <w:color w:val="auto"/>
              </w:rPr>
            </w:pPr>
          </w:p>
        </w:tc>
        <w:tc>
          <w:tcPr>
            <w:tcW w:w="1073" w:type="dxa"/>
          </w:tcPr>
          <w:p w:rsidR="00FA7FB8" w:rsidRPr="007B1453" w:rsidRDefault="00FA7FB8" w:rsidP="00A324E4">
            <w:pPr>
              <w:pStyle w:val="Default"/>
              <w:jc w:val="center"/>
              <w:rPr>
                <w:color w:val="auto"/>
              </w:rPr>
            </w:pPr>
          </w:p>
        </w:tc>
        <w:tc>
          <w:tcPr>
            <w:tcW w:w="1565" w:type="dxa"/>
          </w:tcPr>
          <w:p w:rsidR="00FA7FB8" w:rsidRPr="007B1453" w:rsidRDefault="00FA7FB8" w:rsidP="00FA7FB8">
            <w:pPr>
              <w:pStyle w:val="Default"/>
              <w:rPr>
                <w:color w:val="auto"/>
              </w:rPr>
            </w:pPr>
          </w:p>
        </w:tc>
        <w:tc>
          <w:tcPr>
            <w:tcW w:w="801" w:type="dxa"/>
          </w:tcPr>
          <w:p w:rsidR="00FA7FB8" w:rsidRPr="007B1453" w:rsidRDefault="00FA7FB8" w:rsidP="00A324E4">
            <w:pPr>
              <w:pStyle w:val="Default"/>
              <w:jc w:val="center"/>
              <w:rPr>
                <w:color w:val="auto"/>
              </w:rPr>
            </w:pPr>
          </w:p>
        </w:tc>
      </w:tr>
      <w:tr w:rsidR="00FA7FB8" w:rsidRPr="007B1453" w:rsidTr="00FA7FB8">
        <w:trPr>
          <w:trHeight w:val="45"/>
        </w:trPr>
        <w:tc>
          <w:tcPr>
            <w:tcW w:w="7413" w:type="dxa"/>
            <w:gridSpan w:val="4"/>
          </w:tcPr>
          <w:p w:rsidR="00FA7FB8" w:rsidRPr="007B1453" w:rsidRDefault="00FA7FB8" w:rsidP="00FA7FB8">
            <w:pPr>
              <w:pStyle w:val="Default"/>
              <w:rPr>
                <w:color w:val="auto"/>
              </w:rPr>
            </w:pPr>
            <w:r w:rsidRPr="007B1453">
              <w:rPr>
                <w:color w:val="auto"/>
                <w:sz w:val="20"/>
              </w:rPr>
              <w:t xml:space="preserve">RESPONSABLE DE LA SOCIALIZACIÓN: </w:t>
            </w:r>
          </w:p>
        </w:tc>
      </w:tr>
    </w:tbl>
    <w:p w:rsidR="00A324E4" w:rsidRPr="007B1453" w:rsidRDefault="00A324E4" w:rsidP="00A324E4">
      <w:pPr>
        <w:pStyle w:val="Default"/>
        <w:jc w:val="center"/>
        <w:rPr>
          <w:color w:val="auto"/>
        </w:rPr>
      </w:pPr>
    </w:p>
    <w:p w:rsidR="00A324E4" w:rsidRPr="007B1453" w:rsidRDefault="00A324E4" w:rsidP="00A324E4">
      <w:pPr>
        <w:pStyle w:val="Default"/>
        <w:rPr>
          <w:color w:val="auto"/>
        </w:rPr>
      </w:pPr>
      <w:r w:rsidRPr="007B1453">
        <w:rPr>
          <w:color w:val="auto"/>
        </w:rPr>
        <w:t xml:space="preserve"> </w:t>
      </w:r>
    </w:p>
    <w:p w:rsidR="00A324E4" w:rsidRPr="007B1453" w:rsidRDefault="00A86D79" w:rsidP="00A86D79">
      <w:pPr>
        <w:pStyle w:val="Default"/>
        <w:jc w:val="center"/>
        <w:rPr>
          <w:color w:val="auto"/>
        </w:rPr>
      </w:pPr>
      <w:r w:rsidRPr="007B1453">
        <w:rPr>
          <w:color w:val="auto"/>
        </w:rPr>
        <w:t>ASISTENCIA</w:t>
      </w:r>
    </w:p>
    <w:tbl>
      <w:tblPr>
        <w:tblStyle w:val="Tablaconcuadrcula"/>
        <w:tblW w:w="0" w:type="auto"/>
        <w:tblLook w:val="04A0" w:firstRow="1" w:lastRow="0" w:firstColumn="1" w:lastColumn="0" w:noHBand="0" w:noVBand="1"/>
      </w:tblPr>
      <w:tblGrid>
        <w:gridCol w:w="1038"/>
        <w:gridCol w:w="4367"/>
        <w:gridCol w:w="1957"/>
        <w:gridCol w:w="1958"/>
      </w:tblGrid>
      <w:tr w:rsidR="00A324E4" w:rsidRPr="007B1453" w:rsidTr="00F90EB2">
        <w:trPr>
          <w:trHeight w:val="279"/>
        </w:trPr>
        <w:tc>
          <w:tcPr>
            <w:tcW w:w="1038" w:type="dxa"/>
          </w:tcPr>
          <w:p w:rsidR="00A324E4" w:rsidRPr="007B1453" w:rsidRDefault="00A324E4" w:rsidP="00A324E4">
            <w:pPr>
              <w:pStyle w:val="Default"/>
              <w:rPr>
                <w:color w:val="auto"/>
              </w:rPr>
            </w:pPr>
            <w:r w:rsidRPr="007B1453">
              <w:rPr>
                <w:color w:val="auto"/>
              </w:rPr>
              <w:t>Código</w:t>
            </w:r>
          </w:p>
        </w:tc>
        <w:tc>
          <w:tcPr>
            <w:tcW w:w="4367" w:type="dxa"/>
          </w:tcPr>
          <w:p w:rsidR="00A324E4" w:rsidRPr="007B1453" w:rsidRDefault="00A324E4" w:rsidP="00A324E4">
            <w:pPr>
              <w:pStyle w:val="Default"/>
              <w:rPr>
                <w:color w:val="auto"/>
              </w:rPr>
            </w:pPr>
            <w:r w:rsidRPr="007B1453">
              <w:rPr>
                <w:color w:val="auto"/>
              </w:rPr>
              <w:t>Nombre y apellidos</w:t>
            </w:r>
          </w:p>
        </w:tc>
        <w:tc>
          <w:tcPr>
            <w:tcW w:w="1957" w:type="dxa"/>
          </w:tcPr>
          <w:p w:rsidR="00A324E4" w:rsidRPr="007B1453" w:rsidRDefault="00A324E4" w:rsidP="00A324E4">
            <w:pPr>
              <w:pStyle w:val="Default"/>
              <w:rPr>
                <w:color w:val="auto"/>
              </w:rPr>
            </w:pPr>
            <w:r w:rsidRPr="007B1453">
              <w:rPr>
                <w:color w:val="auto"/>
              </w:rPr>
              <w:t>Documento</w:t>
            </w:r>
          </w:p>
        </w:tc>
        <w:tc>
          <w:tcPr>
            <w:tcW w:w="1958" w:type="dxa"/>
          </w:tcPr>
          <w:p w:rsidR="00A324E4" w:rsidRPr="007B1453" w:rsidRDefault="00A324E4" w:rsidP="00A324E4">
            <w:pPr>
              <w:pStyle w:val="Default"/>
              <w:rPr>
                <w:color w:val="auto"/>
              </w:rPr>
            </w:pPr>
            <w:r w:rsidRPr="007B1453">
              <w:rPr>
                <w:color w:val="auto"/>
              </w:rPr>
              <w:t>Firma</w:t>
            </w:r>
          </w:p>
        </w:tc>
      </w:tr>
      <w:tr w:rsidR="00A324E4" w:rsidRPr="007B1453" w:rsidTr="00F90EB2">
        <w:trPr>
          <w:trHeight w:val="27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6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7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6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7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7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6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7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6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7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7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6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7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7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6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7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6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7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7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6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7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6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7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7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69"/>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r w:rsidR="00A324E4" w:rsidRPr="007B1453" w:rsidTr="00F90EB2">
        <w:trPr>
          <w:trHeight w:val="290"/>
        </w:trPr>
        <w:tc>
          <w:tcPr>
            <w:tcW w:w="1038" w:type="dxa"/>
          </w:tcPr>
          <w:p w:rsidR="00A324E4" w:rsidRPr="007B1453" w:rsidRDefault="00A324E4" w:rsidP="00A324E4">
            <w:pPr>
              <w:pStyle w:val="Default"/>
              <w:rPr>
                <w:color w:val="auto"/>
              </w:rPr>
            </w:pPr>
          </w:p>
        </w:tc>
        <w:tc>
          <w:tcPr>
            <w:tcW w:w="4367" w:type="dxa"/>
          </w:tcPr>
          <w:p w:rsidR="00A324E4" w:rsidRPr="007B1453" w:rsidRDefault="00A324E4" w:rsidP="00A324E4">
            <w:pPr>
              <w:pStyle w:val="Default"/>
              <w:rPr>
                <w:color w:val="auto"/>
              </w:rPr>
            </w:pPr>
          </w:p>
        </w:tc>
        <w:tc>
          <w:tcPr>
            <w:tcW w:w="1957" w:type="dxa"/>
          </w:tcPr>
          <w:p w:rsidR="00A324E4" w:rsidRPr="007B1453" w:rsidRDefault="00A324E4" w:rsidP="00A324E4">
            <w:pPr>
              <w:pStyle w:val="Default"/>
              <w:rPr>
                <w:color w:val="auto"/>
              </w:rPr>
            </w:pPr>
          </w:p>
        </w:tc>
        <w:tc>
          <w:tcPr>
            <w:tcW w:w="1958" w:type="dxa"/>
          </w:tcPr>
          <w:p w:rsidR="00A324E4" w:rsidRPr="007B1453" w:rsidRDefault="00A324E4" w:rsidP="00A324E4">
            <w:pPr>
              <w:pStyle w:val="Default"/>
              <w:rPr>
                <w:color w:val="auto"/>
              </w:rPr>
            </w:pPr>
          </w:p>
        </w:tc>
      </w:tr>
    </w:tbl>
    <w:p w:rsidR="00A324E4" w:rsidRPr="007B1453" w:rsidRDefault="00A324E4" w:rsidP="00A707AF">
      <w:pPr>
        <w:pStyle w:val="Prrafodelista"/>
        <w:ind w:left="2160"/>
        <w:jc w:val="left"/>
        <w:rPr>
          <w:b/>
          <w:szCs w:val="24"/>
        </w:rPr>
      </w:pPr>
    </w:p>
    <w:p w:rsidR="00A324E4" w:rsidRPr="007B1453" w:rsidRDefault="00A324E4" w:rsidP="00A707AF">
      <w:pPr>
        <w:pStyle w:val="Prrafodelista"/>
        <w:ind w:left="2160"/>
        <w:jc w:val="left"/>
        <w:rPr>
          <w:b/>
          <w:szCs w:val="24"/>
        </w:rPr>
      </w:pPr>
    </w:p>
    <w:p w:rsidR="003A5F82" w:rsidRPr="007B1453" w:rsidRDefault="003A5F82" w:rsidP="00E75CEE">
      <w:pPr>
        <w:spacing w:line="276" w:lineRule="auto"/>
        <w:jc w:val="center"/>
        <w:rPr>
          <w:rFonts w:eastAsiaTheme="minorEastAsia"/>
          <w:b/>
          <w:sz w:val="22"/>
          <w:szCs w:val="24"/>
          <w:lang w:eastAsia="es-CO"/>
        </w:rPr>
      </w:pPr>
    </w:p>
    <w:p w:rsidR="003A5F82" w:rsidRPr="007B1453" w:rsidRDefault="003A5F82" w:rsidP="00E75CEE">
      <w:pPr>
        <w:spacing w:line="276" w:lineRule="auto"/>
        <w:jc w:val="center"/>
        <w:rPr>
          <w:rFonts w:eastAsiaTheme="minorEastAsia"/>
          <w:b/>
          <w:sz w:val="22"/>
          <w:szCs w:val="24"/>
          <w:lang w:eastAsia="es-CO"/>
        </w:rPr>
      </w:pPr>
    </w:p>
    <w:p w:rsidR="00E75CEE" w:rsidRPr="007B1453" w:rsidRDefault="00E75CEE" w:rsidP="00E75CEE">
      <w:pPr>
        <w:spacing w:line="276" w:lineRule="auto"/>
        <w:jc w:val="center"/>
        <w:rPr>
          <w:rFonts w:eastAsiaTheme="minorEastAsia"/>
          <w:b/>
          <w:sz w:val="22"/>
          <w:szCs w:val="24"/>
          <w:lang w:eastAsia="es-CO"/>
        </w:rPr>
      </w:pPr>
      <w:r w:rsidRPr="007B1453">
        <w:rPr>
          <w:rFonts w:eastAsiaTheme="minorEastAsia"/>
          <w:b/>
          <w:sz w:val="22"/>
          <w:szCs w:val="24"/>
          <w:lang w:eastAsia="es-CO"/>
        </w:rPr>
        <w:lastRenderedPageBreak/>
        <w:t>ACTA DE COMPROMISO</w:t>
      </w:r>
    </w:p>
    <w:p w:rsidR="00E75CEE" w:rsidRPr="007B1453" w:rsidRDefault="00E75CEE" w:rsidP="00E75CEE">
      <w:pPr>
        <w:spacing w:line="276" w:lineRule="auto"/>
        <w:rPr>
          <w:rFonts w:eastAsiaTheme="minorEastAsia"/>
          <w:sz w:val="22"/>
          <w:szCs w:val="24"/>
          <w:lang w:eastAsia="es-CO"/>
        </w:rPr>
      </w:pPr>
    </w:p>
    <w:p w:rsidR="00E75CEE" w:rsidRPr="007B1453" w:rsidRDefault="00E75CEE" w:rsidP="00E75CEE">
      <w:pPr>
        <w:spacing w:line="276" w:lineRule="auto"/>
        <w:rPr>
          <w:rFonts w:eastAsiaTheme="minorEastAsia"/>
          <w:sz w:val="22"/>
          <w:szCs w:val="24"/>
          <w:lang w:eastAsia="es-CO"/>
        </w:rPr>
      </w:pPr>
      <w:r w:rsidRPr="007B1453">
        <w:rPr>
          <w:rFonts w:eastAsiaTheme="minorEastAsia"/>
          <w:sz w:val="22"/>
          <w:szCs w:val="24"/>
          <w:lang w:eastAsia="es-CO"/>
        </w:rPr>
        <w:t xml:space="preserve">El  día  -------- del ----------  del año ----------- Se reunieron en la Institución Educativa Altozano la    Comisión de evaluación, los docentes, estudiantes y acudientes de los alumnos  con dificultad en el proceso de enseñanza aprendizaje para firmar las actas de compromiso y lograr así la nivelación del logro y las competencias no alcanzada en el año. Por tal motivo </w:t>
      </w:r>
    </w:p>
    <w:p w:rsidR="00E75CEE" w:rsidRPr="007B1453" w:rsidRDefault="00E75CEE" w:rsidP="00E75CEE">
      <w:pPr>
        <w:spacing w:line="276" w:lineRule="auto"/>
        <w:rPr>
          <w:rFonts w:eastAsiaTheme="minorEastAsia"/>
          <w:sz w:val="22"/>
          <w:szCs w:val="24"/>
          <w:lang w:eastAsia="es-CO"/>
        </w:rPr>
      </w:pPr>
    </w:p>
    <w:p w:rsidR="00E75CEE" w:rsidRPr="007B1453" w:rsidRDefault="00E75CEE" w:rsidP="00E75CEE">
      <w:pPr>
        <w:spacing w:after="200" w:line="276" w:lineRule="auto"/>
        <w:rPr>
          <w:rFonts w:eastAsiaTheme="minorEastAsia"/>
          <w:sz w:val="22"/>
          <w:szCs w:val="24"/>
          <w:lang w:eastAsia="es-CO"/>
        </w:rPr>
      </w:pPr>
      <w:r w:rsidRPr="007B1453">
        <w:rPr>
          <w:rFonts w:eastAsiaTheme="minorEastAsia"/>
          <w:sz w:val="22"/>
          <w:szCs w:val="24"/>
          <w:lang w:eastAsia="es-CO"/>
        </w:rPr>
        <w:t>Yo, --------------------------------------------------------</w:t>
      </w:r>
      <w:r w:rsidRPr="007B1453">
        <w:rPr>
          <w:rFonts w:eastAsia="Times New Roman"/>
          <w:b/>
          <w:sz w:val="22"/>
          <w:szCs w:val="24"/>
          <w:lang w:val="es-ES" w:eastAsia="es-ES"/>
        </w:rPr>
        <w:t xml:space="preserve">, </w:t>
      </w:r>
      <w:r w:rsidRPr="007B1453">
        <w:rPr>
          <w:rFonts w:eastAsiaTheme="minorEastAsia"/>
          <w:sz w:val="22"/>
          <w:szCs w:val="24"/>
          <w:lang w:eastAsia="es-CO"/>
        </w:rPr>
        <w:t xml:space="preserve">estudiante del </w:t>
      </w:r>
      <w:r w:rsidRPr="007B1453">
        <w:rPr>
          <w:rFonts w:eastAsiaTheme="minorEastAsia"/>
          <w:b/>
          <w:sz w:val="22"/>
          <w:szCs w:val="24"/>
          <w:lang w:eastAsia="es-CO"/>
        </w:rPr>
        <w:t>------------------</w:t>
      </w:r>
      <w:r w:rsidRPr="007B1453">
        <w:rPr>
          <w:rFonts w:eastAsiaTheme="minorEastAsia"/>
          <w:sz w:val="22"/>
          <w:szCs w:val="24"/>
          <w:lang w:eastAsia="es-CO"/>
        </w:rPr>
        <w:t xml:space="preserve">, me comprometo a nivelar los logros no superados en el -------------------------------- de la asignatura o Área --------------------------, de acuerdo al Plan de Estudio y a las actividades que guie el Docente del área y/o asignatura, cumpliendo con lo estipulado en el Sistema Institucional de Evaluación de Estudiantes </w:t>
      </w:r>
      <w:r w:rsidRPr="007B1453">
        <w:rPr>
          <w:rFonts w:eastAsiaTheme="minorEastAsia"/>
          <w:b/>
          <w:sz w:val="22"/>
          <w:szCs w:val="24"/>
          <w:lang w:eastAsia="es-CO"/>
        </w:rPr>
        <w:t>SIEE</w:t>
      </w:r>
      <w:r w:rsidRPr="007B1453">
        <w:rPr>
          <w:rFonts w:eastAsiaTheme="minorEastAsia"/>
          <w:sz w:val="22"/>
          <w:szCs w:val="24"/>
          <w:lang w:eastAsia="es-CO"/>
        </w:rPr>
        <w:t>, reglamentado por el Decreto 1290 de 2009.</w:t>
      </w:r>
    </w:p>
    <w:p w:rsidR="00E75CEE" w:rsidRPr="007B1453" w:rsidRDefault="00E75CEE" w:rsidP="00E75CEE">
      <w:pPr>
        <w:spacing w:line="276" w:lineRule="auto"/>
        <w:rPr>
          <w:rFonts w:eastAsiaTheme="minorEastAsia"/>
          <w:sz w:val="22"/>
          <w:szCs w:val="24"/>
          <w:lang w:eastAsia="es-CO"/>
        </w:rPr>
      </w:pPr>
    </w:p>
    <w:p w:rsidR="00E75CEE" w:rsidRPr="007B1453" w:rsidRDefault="00E75CEE" w:rsidP="00E75CEE">
      <w:pPr>
        <w:spacing w:line="276" w:lineRule="auto"/>
        <w:rPr>
          <w:rFonts w:eastAsiaTheme="minorEastAsia"/>
          <w:sz w:val="22"/>
          <w:szCs w:val="24"/>
          <w:lang w:eastAsia="es-CO"/>
        </w:rPr>
      </w:pPr>
      <w:r w:rsidRPr="007B1453">
        <w:rPr>
          <w:rFonts w:eastAsiaTheme="minorEastAsia"/>
          <w:sz w:val="22"/>
          <w:szCs w:val="24"/>
          <w:lang w:eastAsia="es-CO"/>
        </w:rPr>
        <w:t xml:space="preserve">Según esta acta el padre de familia o acudiente conoce las deficiencias en las que se haya  el estudiante en cuanto su componente académico dentro de la institución, y </w:t>
      </w:r>
      <w:r w:rsidRPr="007B1453">
        <w:rPr>
          <w:rFonts w:eastAsiaTheme="minorEastAsia"/>
          <w:b/>
          <w:sz w:val="22"/>
          <w:szCs w:val="24"/>
          <w:lang w:eastAsia="es-CO"/>
        </w:rPr>
        <w:t>SE COMPROMETE</w:t>
      </w:r>
      <w:r w:rsidRPr="007B1453">
        <w:rPr>
          <w:rFonts w:eastAsiaTheme="minorEastAsia"/>
          <w:sz w:val="22"/>
          <w:szCs w:val="24"/>
          <w:lang w:eastAsia="es-CO"/>
        </w:rPr>
        <w:t xml:space="preserve"> a realizar seguimiento permanente al estudiante en cuanto a los avances realizados, así mismo </w:t>
      </w:r>
      <w:r w:rsidRPr="007B1453">
        <w:rPr>
          <w:rFonts w:eastAsiaTheme="minorEastAsia"/>
          <w:b/>
          <w:sz w:val="22"/>
          <w:szCs w:val="24"/>
          <w:lang w:eastAsia="es-CO"/>
        </w:rPr>
        <w:t>SE COMPROMETE</w:t>
      </w:r>
      <w:r w:rsidRPr="007B1453">
        <w:rPr>
          <w:rFonts w:eastAsiaTheme="minorEastAsia"/>
          <w:sz w:val="22"/>
          <w:szCs w:val="24"/>
          <w:lang w:eastAsia="es-CO"/>
        </w:rPr>
        <w:t xml:space="preserve"> a ayudar, reforzar, animar y concientizar al estudiante para la superación exitosa de sus deficiencias.</w:t>
      </w:r>
    </w:p>
    <w:p w:rsidR="00E75CEE" w:rsidRPr="007B1453" w:rsidRDefault="00E75CEE" w:rsidP="00E75CEE">
      <w:pPr>
        <w:spacing w:line="276" w:lineRule="auto"/>
        <w:rPr>
          <w:rFonts w:eastAsiaTheme="minorEastAsia"/>
          <w:sz w:val="22"/>
          <w:szCs w:val="24"/>
          <w:lang w:eastAsia="es-CO"/>
        </w:rPr>
      </w:pPr>
    </w:p>
    <w:p w:rsidR="00E75CEE" w:rsidRPr="007B1453" w:rsidRDefault="00E75CEE" w:rsidP="00E75CEE">
      <w:pPr>
        <w:spacing w:line="276" w:lineRule="auto"/>
        <w:rPr>
          <w:rFonts w:eastAsiaTheme="minorEastAsia"/>
          <w:sz w:val="22"/>
          <w:szCs w:val="24"/>
          <w:lang w:eastAsia="es-CO"/>
        </w:rPr>
      </w:pPr>
      <w:r w:rsidRPr="007B1453">
        <w:rPr>
          <w:rFonts w:eastAsiaTheme="minorEastAsia"/>
          <w:b/>
          <w:sz w:val="22"/>
          <w:szCs w:val="24"/>
          <w:lang w:eastAsia="es-CO"/>
        </w:rPr>
        <w:t>NOTA</w:t>
      </w:r>
      <w:r w:rsidRPr="007B1453">
        <w:rPr>
          <w:rFonts w:eastAsiaTheme="minorEastAsia"/>
          <w:sz w:val="22"/>
          <w:szCs w:val="24"/>
          <w:lang w:eastAsia="es-CO"/>
        </w:rPr>
        <w:t xml:space="preserve"> En caso que el estudiante no presente los trabajos de refuerzo, recuperación, nivelación o superación dentro de las fechas aquí expuestas, sin razón justificada, se entenderá que no hay  interés por superar las deficiencias y se optara por conservar la misma calificación que obtuvo durante el desarrollo del periodo.</w:t>
      </w:r>
    </w:p>
    <w:p w:rsidR="00E75CEE" w:rsidRPr="007B1453" w:rsidRDefault="00E75CEE" w:rsidP="00E75CEE">
      <w:pPr>
        <w:spacing w:line="276" w:lineRule="auto"/>
        <w:rPr>
          <w:rFonts w:eastAsiaTheme="minorEastAsia"/>
          <w:sz w:val="22"/>
          <w:szCs w:val="24"/>
          <w:lang w:eastAsia="es-CO"/>
        </w:rPr>
      </w:pPr>
    </w:p>
    <w:p w:rsidR="00E75CEE" w:rsidRPr="007B1453" w:rsidRDefault="00E75CEE" w:rsidP="00E75CEE">
      <w:pPr>
        <w:spacing w:line="276" w:lineRule="auto"/>
        <w:jc w:val="center"/>
        <w:rPr>
          <w:rFonts w:eastAsiaTheme="minorEastAsia"/>
          <w:b/>
          <w:sz w:val="22"/>
          <w:szCs w:val="24"/>
          <w:lang w:eastAsia="es-CO"/>
        </w:rPr>
      </w:pPr>
      <w:r w:rsidRPr="007B1453">
        <w:rPr>
          <w:rFonts w:eastAsiaTheme="minorEastAsia"/>
          <w:b/>
          <w:sz w:val="22"/>
          <w:szCs w:val="24"/>
          <w:lang w:eastAsia="es-CO"/>
        </w:rPr>
        <w:t>ACTIVIDADES DE NIVELACIÓN</w:t>
      </w:r>
    </w:p>
    <w:p w:rsidR="00E75CEE" w:rsidRPr="007B1453" w:rsidRDefault="00E75CEE" w:rsidP="00E75CEE">
      <w:pPr>
        <w:spacing w:line="276" w:lineRule="auto"/>
        <w:rPr>
          <w:rFonts w:eastAsiaTheme="minorEastAsia"/>
          <w:sz w:val="22"/>
          <w:szCs w:val="24"/>
          <w:lang w:eastAsia="es-CO"/>
        </w:rPr>
      </w:pPr>
    </w:p>
    <w:p w:rsidR="00E75CEE" w:rsidRPr="007B1453" w:rsidRDefault="00E75CEE" w:rsidP="00E75CEE">
      <w:pPr>
        <w:rPr>
          <w:rFonts w:eastAsiaTheme="minorEastAsia"/>
          <w:sz w:val="22"/>
          <w:szCs w:val="24"/>
          <w:lang w:eastAsia="es-CO"/>
        </w:rPr>
      </w:pPr>
      <w:r w:rsidRPr="007B1453">
        <w:rPr>
          <w:rFonts w:eastAsiaTheme="minorEastAsia"/>
          <w:b/>
          <w:sz w:val="22"/>
          <w:szCs w:val="24"/>
          <w:lang w:eastAsia="es-CO"/>
        </w:rPr>
        <w:t>AREA Y/O ASIGNATURA</w:t>
      </w:r>
      <w:r w:rsidRPr="007B1453">
        <w:rPr>
          <w:rFonts w:eastAsiaTheme="minorEastAsia"/>
          <w:sz w:val="22"/>
          <w:szCs w:val="24"/>
          <w:lang w:eastAsia="es-CO"/>
        </w:rPr>
        <w:t xml:space="preserve">: ______________________________________ </w:t>
      </w:r>
    </w:p>
    <w:p w:rsidR="00E75CEE" w:rsidRPr="007B1453" w:rsidRDefault="00E75CEE" w:rsidP="00E75CEE">
      <w:pPr>
        <w:rPr>
          <w:rFonts w:eastAsiaTheme="minorEastAsia"/>
          <w:sz w:val="22"/>
          <w:szCs w:val="24"/>
          <w:lang w:eastAsia="es-CO"/>
        </w:rPr>
      </w:pPr>
    </w:p>
    <w:p w:rsidR="00E75CEE" w:rsidRPr="007B1453" w:rsidRDefault="00E75CEE" w:rsidP="00E75CEE">
      <w:pPr>
        <w:rPr>
          <w:rFonts w:eastAsiaTheme="minorEastAsia"/>
          <w:sz w:val="22"/>
          <w:szCs w:val="24"/>
          <w:lang w:eastAsia="es-CO"/>
        </w:rPr>
      </w:pPr>
      <w:r w:rsidRPr="007B1453">
        <w:rPr>
          <w:rFonts w:eastAsiaTheme="minorEastAsia"/>
          <w:b/>
          <w:sz w:val="22"/>
          <w:szCs w:val="24"/>
          <w:lang w:eastAsia="es-CO"/>
        </w:rPr>
        <w:t>EJE TEMÁTICO</w:t>
      </w:r>
      <w:r w:rsidRPr="007B1453">
        <w:rPr>
          <w:rFonts w:eastAsiaTheme="minorEastAsia"/>
          <w:sz w:val="22"/>
          <w:szCs w:val="24"/>
          <w:lang w:eastAsia="es-CO"/>
        </w:rPr>
        <w:t>: __________________________________________________________________</w:t>
      </w:r>
    </w:p>
    <w:p w:rsidR="00E75CEE" w:rsidRPr="007B1453" w:rsidRDefault="00E75CEE" w:rsidP="00E75CEE">
      <w:pPr>
        <w:rPr>
          <w:rFonts w:eastAsiaTheme="minorEastAsia"/>
          <w:sz w:val="22"/>
          <w:szCs w:val="24"/>
          <w:lang w:eastAsia="es-CO"/>
        </w:rPr>
      </w:pPr>
    </w:p>
    <w:p w:rsidR="00E75CEE" w:rsidRPr="007B1453" w:rsidRDefault="00E75CEE" w:rsidP="00E75CEE">
      <w:pPr>
        <w:rPr>
          <w:rFonts w:eastAsiaTheme="minorEastAsia"/>
          <w:b/>
          <w:sz w:val="22"/>
          <w:szCs w:val="24"/>
          <w:lang w:eastAsia="es-CO"/>
        </w:rPr>
      </w:pPr>
      <w:r w:rsidRPr="007B1453">
        <w:rPr>
          <w:rFonts w:eastAsiaTheme="minorEastAsia"/>
          <w:b/>
          <w:sz w:val="22"/>
          <w:szCs w:val="24"/>
          <w:lang w:eastAsia="es-CO"/>
        </w:rPr>
        <w:t xml:space="preserve">LOGRO A </w:t>
      </w:r>
    </w:p>
    <w:p w:rsidR="00E75CEE" w:rsidRPr="007B1453" w:rsidRDefault="00E75CEE" w:rsidP="00E75CEE">
      <w:pPr>
        <w:rPr>
          <w:rFonts w:eastAsiaTheme="minorEastAsia"/>
          <w:b/>
          <w:sz w:val="22"/>
          <w:szCs w:val="24"/>
          <w:lang w:eastAsia="es-CO"/>
        </w:rPr>
      </w:pPr>
      <w:r w:rsidRPr="007B1453">
        <w:rPr>
          <w:rFonts w:eastAsiaTheme="minorEastAsia"/>
          <w:b/>
          <w:sz w:val="22"/>
          <w:szCs w:val="24"/>
          <w:lang w:eastAsia="es-CO"/>
        </w:rPr>
        <w:t>NIVELAR</w:t>
      </w:r>
      <w:r w:rsidRPr="007B1453">
        <w:rPr>
          <w:rFonts w:eastAsiaTheme="minorEastAsia"/>
          <w:sz w:val="22"/>
          <w:szCs w:val="24"/>
          <w:lang w:eastAsia="es-CO"/>
        </w:rPr>
        <w:t>:__________________________________________________________________________________________________________________________________________________________________________________________________________________________________________</w:t>
      </w:r>
    </w:p>
    <w:p w:rsidR="00E75CEE" w:rsidRPr="007B1453" w:rsidRDefault="00E75CEE" w:rsidP="00E75CEE">
      <w:pPr>
        <w:rPr>
          <w:rFonts w:eastAsiaTheme="minorEastAsia"/>
          <w:sz w:val="22"/>
          <w:szCs w:val="24"/>
          <w:lang w:eastAsia="es-CO"/>
        </w:rPr>
      </w:pPr>
    </w:p>
    <w:p w:rsidR="00E75CEE" w:rsidRPr="007B1453" w:rsidRDefault="00E75CEE" w:rsidP="00E75CEE">
      <w:pPr>
        <w:rPr>
          <w:rFonts w:eastAsiaTheme="minorEastAsia"/>
          <w:sz w:val="22"/>
          <w:szCs w:val="24"/>
          <w:lang w:eastAsia="es-CO"/>
        </w:rPr>
      </w:pPr>
      <w:r w:rsidRPr="007B1453">
        <w:rPr>
          <w:rFonts w:eastAsiaTheme="minorEastAsia"/>
          <w:b/>
          <w:sz w:val="22"/>
          <w:szCs w:val="24"/>
          <w:lang w:eastAsia="es-CO"/>
        </w:rPr>
        <w:t>ESTANDARE:</w:t>
      </w:r>
      <w:r w:rsidRPr="007B1453">
        <w:rPr>
          <w:rFonts w:eastAsiaTheme="minorEastAsia"/>
          <w:sz w:val="22"/>
          <w:szCs w:val="24"/>
          <w:lang w:eastAsia="es-CO"/>
        </w:rPr>
        <w:t>____________________________________________________________________________________________________________________________________</w:t>
      </w:r>
      <w:r w:rsidR="003A5F82" w:rsidRPr="007B1453">
        <w:rPr>
          <w:rFonts w:eastAsiaTheme="minorEastAsia"/>
          <w:sz w:val="22"/>
          <w:szCs w:val="24"/>
          <w:lang w:eastAsia="es-CO"/>
        </w:rPr>
        <w:t>__________________</w:t>
      </w:r>
    </w:p>
    <w:p w:rsidR="00E75CEE" w:rsidRPr="007B1453" w:rsidRDefault="00E75CEE" w:rsidP="00E75CEE">
      <w:pPr>
        <w:spacing w:line="276" w:lineRule="auto"/>
        <w:rPr>
          <w:rFonts w:eastAsiaTheme="minorEastAsia"/>
          <w:sz w:val="22"/>
          <w:szCs w:val="24"/>
          <w:lang w:eastAsia="es-CO"/>
        </w:rPr>
      </w:pPr>
    </w:p>
    <w:p w:rsidR="00E75CEE" w:rsidRPr="007B1453" w:rsidRDefault="00E75CEE" w:rsidP="00E75CEE">
      <w:pPr>
        <w:spacing w:line="276" w:lineRule="auto"/>
        <w:rPr>
          <w:rFonts w:eastAsiaTheme="minorEastAsia"/>
          <w:sz w:val="22"/>
          <w:szCs w:val="24"/>
          <w:lang w:eastAsia="es-CO"/>
        </w:rPr>
      </w:pPr>
      <w:r w:rsidRPr="007B1453">
        <w:rPr>
          <w:rFonts w:eastAsiaTheme="minorEastAsia"/>
          <w:b/>
          <w:sz w:val="22"/>
          <w:szCs w:val="24"/>
          <w:lang w:eastAsia="es-CO"/>
        </w:rPr>
        <w:t>COMPETENCIA</w:t>
      </w:r>
      <w:r w:rsidRPr="007B1453">
        <w:rPr>
          <w:rFonts w:eastAsiaTheme="minorEastAsia"/>
          <w:sz w:val="22"/>
          <w:szCs w:val="24"/>
          <w:lang w:eastAsia="es-CO"/>
        </w:rPr>
        <w:t>: ________________________________________________________________________________________________________________________________________________________________________________________________________________________________________</w:t>
      </w:r>
      <w:r w:rsidR="003A5F82" w:rsidRPr="007B1453">
        <w:rPr>
          <w:rFonts w:eastAsiaTheme="minorEastAsia"/>
          <w:sz w:val="22"/>
          <w:szCs w:val="24"/>
          <w:lang w:eastAsia="es-CO"/>
        </w:rPr>
        <w:t>___________</w:t>
      </w:r>
    </w:p>
    <w:p w:rsidR="00E75CEE" w:rsidRPr="007B1453" w:rsidRDefault="00E75CEE" w:rsidP="00E75CEE">
      <w:pPr>
        <w:spacing w:line="276" w:lineRule="auto"/>
        <w:rPr>
          <w:rFonts w:eastAsiaTheme="minorEastAsia"/>
          <w:szCs w:val="24"/>
          <w:lang w:eastAsia="es-CO"/>
        </w:rPr>
      </w:pPr>
      <w:r w:rsidRPr="007B1453">
        <w:rPr>
          <w:rFonts w:eastAsiaTheme="minorEastAsia"/>
          <w:szCs w:val="24"/>
          <w:lang w:eastAsia="es-CO"/>
        </w:rPr>
        <w:lastRenderedPageBreak/>
        <w:tab/>
      </w:r>
    </w:p>
    <w:p w:rsidR="00E75CEE" w:rsidRPr="007B1453" w:rsidRDefault="00E75CEE" w:rsidP="00E75CEE">
      <w:pPr>
        <w:tabs>
          <w:tab w:val="left" w:pos="2595"/>
        </w:tabs>
        <w:spacing w:line="276" w:lineRule="auto"/>
        <w:jc w:val="left"/>
        <w:rPr>
          <w:rFonts w:eastAsiaTheme="minorEastAsia"/>
          <w:b/>
          <w:szCs w:val="24"/>
          <w:lang w:eastAsia="es-CO"/>
        </w:rPr>
      </w:pPr>
      <w:r w:rsidRPr="007B1453">
        <w:rPr>
          <w:rFonts w:eastAsiaTheme="minorEastAsia"/>
          <w:b/>
          <w:szCs w:val="24"/>
          <w:lang w:eastAsia="es-CO"/>
        </w:rPr>
        <w:t>ACTIVIDADES: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5F82" w:rsidRPr="007B1453">
        <w:rPr>
          <w:rFonts w:eastAsiaTheme="minorEastAsia"/>
          <w:b/>
          <w:szCs w:val="24"/>
          <w:lang w:eastAsia="es-CO"/>
        </w:rPr>
        <w:t>__</w:t>
      </w:r>
    </w:p>
    <w:p w:rsidR="00E75CEE" w:rsidRPr="007B1453" w:rsidRDefault="00E75CEE" w:rsidP="00E75CEE">
      <w:pPr>
        <w:spacing w:line="276" w:lineRule="auto"/>
        <w:rPr>
          <w:rFonts w:eastAsiaTheme="minorEastAsia"/>
          <w:b/>
          <w:szCs w:val="24"/>
          <w:lang w:eastAsia="es-CO"/>
        </w:rPr>
      </w:pPr>
    </w:p>
    <w:p w:rsidR="00E75CEE" w:rsidRPr="007B1453" w:rsidRDefault="00E75CEE" w:rsidP="00E75CEE">
      <w:pPr>
        <w:spacing w:line="276" w:lineRule="auto"/>
        <w:rPr>
          <w:rFonts w:eastAsiaTheme="minorEastAsia"/>
          <w:b/>
          <w:szCs w:val="24"/>
          <w:lang w:eastAsia="es-CO"/>
        </w:rPr>
      </w:pPr>
      <w:r w:rsidRPr="007B1453">
        <w:rPr>
          <w:rFonts w:eastAsiaTheme="minorEastAsia"/>
          <w:b/>
          <w:szCs w:val="24"/>
          <w:lang w:eastAsia="es-CO"/>
        </w:rPr>
        <w:t>CRONOGRAMA</w:t>
      </w:r>
    </w:p>
    <w:tbl>
      <w:tblPr>
        <w:tblStyle w:val="Tablaconcuadrcula3"/>
        <w:tblW w:w="10388" w:type="dxa"/>
        <w:tblInd w:w="-176" w:type="dxa"/>
        <w:tblLook w:val="04A0" w:firstRow="1" w:lastRow="0" w:firstColumn="1" w:lastColumn="0" w:noHBand="0" w:noVBand="1"/>
      </w:tblPr>
      <w:tblGrid>
        <w:gridCol w:w="7088"/>
        <w:gridCol w:w="3300"/>
      </w:tblGrid>
      <w:tr w:rsidR="00E75CEE" w:rsidRPr="007B1453" w:rsidTr="003A5F82">
        <w:trPr>
          <w:trHeight w:val="228"/>
        </w:trPr>
        <w:tc>
          <w:tcPr>
            <w:tcW w:w="10388" w:type="dxa"/>
            <w:gridSpan w:val="2"/>
          </w:tcPr>
          <w:p w:rsidR="00E75CEE" w:rsidRPr="007B1453" w:rsidRDefault="00E75CEE" w:rsidP="00E75CEE">
            <w:pPr>
              <w:spacing w:line="276" w:lineRule="auto"/>
              <w:contextualSpacing/>
              <w:jc w:val="center"/>
              <w:rPr>
                <w:b/>
                <w:szCs w:val="24"/>
                <w:lang w:eastAsia="es-CO"/>
              </w:rPr>
            </w:pPr>
            <w:r w:rsidRPr="007B1453">
              <w:rPr>
                <w:b/>
                <w:szCs w:val="24"/>
                <w:lang w:eastAsia="es-CO"/>
              </w:rPr>
              <w:t>FECHA DE ASIGNACIÓN</w:t>
            </w:r>
          </w:p>
        </w:tc>
      </w:tr>
      <w:tr w:rsidR="00E75CEE" w:rsidRPr="007B1453" w:rsidTr="003A5F82">
        <w:trPr>
          <w:trHeight w:val="226"/>
        </w:trPr>
        <w:tc>
          <w:tcPr>
            <w:tcW w:w="7088" w:type="dxa"/>
          </w:tcPr>
          <w:p w:rsidR="00E75CEE" w:rsidRPr="007B1453" w:rsidRDefault="003A5F82" w:rsidP="00E75CEE">
            <w:pPr>
              <w:spacing w:line="276" w:lineRule="auto"/>
              <w:contextualSpacing/>
              <w:rPr>
                <w:szCs w:val="24"/>
                <w:lang w:eastAsia="es-CO"/>
              </w:rPr>
            </w:pPr>
            <w:r w:rsidRPr="007B1453">
              <w:rPr>
                <w:szCs w:val="24"/>
                <w:lang w:eastAsia="es-CO"/>
              </w:rPr>
              <w:t>FECHA DE ENTREGA DEL TRABAJO, SUSTENTACIÓN Y EVALUACIÓN</w:t>
            </w:r>
          </w:p>
        </w:tc>
        <w:tc>
          <w:tcPr>
            <w:tcW w:w="3300" w:type="dxa"/>
          </w:tcPr>
          <w:p w:rsidR="00E75CEE" w:rsidRPr="007B1453" w:rsidRDefault="00E75CEE" w:rsidP="00E75CEE">
            <w:pPr>
              <w:spacing w:line="276" w:lineRule="auto"/>
              <w:contextualSpacing/>
              <w:rPr>
                <w:szCs w:val="24"/>
                <w:lang w:eastAsia="es-CO"/>
              </w:rPr>
            </w:pPr>
          </w:p>
        </w:tc>
      </w:tr>
      <w:tr w:rsidR="00E75CEE" w:rsidRPr="007B1453" w:rsidTr="003A5F82">
        <w:trPr>
          <w:trHeight w:val="236"/>
        </w:trPr>
        <w:tc>
          <w:tcPr>
            <w:tcW w:w="7088" w:type="dxa"/>
          </w:tcPr>
          <w:p w:rsidR="00E75CEE" w:rsidRPr="007B1453" w:rsidRDefault="003A5F82" w:rsidP="00E75CEE">
            <w:pPr>
              <w:spacing w:line="276" w:lineRule="auto"/>
              <w:contextualSpacing/>
              <w:rPr>
                <w:szCs w:val="24"/>
                <w:lang w:eastAsia="es-CO"/>
              </w:rPr>
            </w:pPr>
            <w:r w:rsidRPr="007B1453">
              <w:rPr>
                <w:szCs w:val="24"/>
                <w:lang w:eastAsia="es-CO"/>
              </w:rPr>
              <w:t>LUGAR</w:t>
            </w:r>
          </w:p>
        </w:tc>
        <w:tc>
          <w:tcPr>
            <w:tcW w:w="3300" w:type="dxa"/>
          </w:tcPr>
          <w:p w:rsidR="00E75CEE" w:rsidRPr="007B1453" w:rsidRDefault="00E75CEE" w:rsidP="00E75CEE">
            <w:pPr>
              <w:spacing w:line="276" w:lineRule="auto"/>
              <w:contextualSpacing/>
              <w:rPr>
                <w:szCs w:val="24"/>
                <w:lang w:eastAsia="es-CO"/>
              </w:rPr>
            </w:pPr>
          </w:p>
        </w:tc>
      </w:tr>
      <w:tr w:rsidR="00E75CEE" w:rsidRPr="007B1453" w:rsidTr="003A5F82">
        <w:trPr>
          <w:trHeight w:val="228"/>
        </w:trPr>
        <w:tc>
          <w:tcPr>
            <w:tcW w:w="7088" w:type="dxa"/>
          </w:tcPr>
          <w:p w:rsidR="00E75CEE" w:rsidRPr="007B1453" w:rsidRDefault="003A5F82" w:rsidP="00E75CEE">
            <w:pPr>
              <w:spacing w:line="276" w:lineRule="auto"/>
              <w:contextualSpacing/>
              <w:rPr>
                <w:szCs w:val="24"/>
                <w:lang w:eastAsia="es-CO"/>
              </w:rPr>
            </w:pPr>
            <w:r w:rsidRPr="007B1453">
              <w:rPr>
                <w:szCs w:val="24"/>
                <w:lang w:eastAsia="es-CO"/>
              </w:rPr>
              <w:t>AULA</w:t>
            </w:r>
          </w:p>
        </w:tc>
        <w:tc>
          <w:tcPr>
            <w:tcW w:w="3300" w:type="dxa"/>
          </w:tcPr>
          <w:p w:rsidR="00E75CEE" w:rsidRPr="007B1453" w:rsidRDefault="00E75CEE" w:rsidP="00E75CEE">
            <w:pPr>
              <w:spacing w:line="276" w:lineRule="auto"/>
              <w:contextualSpacing/>
              <w:rPr>
                <w:szCs w:val="24"/>
                <w:lang w:eastAsia="es-CO"/>
              </w:rPr>
            </w:pPr>
          </w:p>
        </w:tc>
      </w:tr>
      <w:tr w:rsidR="00E75CEE" w:rsidRPr="007B1453" w:rsidTr="003A5F82">
        <w:trPr>
          <w:trHeight w:val="236"/>
        </w:trPr>
        <w:tc>
          <w:tcPr>
            <w:tcW w:w="7088" w:type="dxa"/>
          </w:tcPr>
          <w:p w:rsidR="00E75CEE" w:rsidRPr="007B1453" w:rsidRDefault="003A5F82" w:rsidP="00E75CEE">
            <w:pPr>
              <w:spacing w:line="276" w:lineRule="auto"/>
              <w:contextualSpacing/>
              <w:rPr>
                <w:szCs w:val="24"/>
                <w:lang w:eastAsia="es-CO"/>
              </w:rPr>
            </w:pPr>
            <w:r w:rsidRPr="007B1453">
              <w:rPr>
                <w:szCs w:val="24"/>
                <w:lang w:eastAsia="es-CO"/>
              </w:rPr>
              <w:t>HORA</w:t>
            </w:r>
          </w:p>
        </w:tc>
        <w:tc>
          <w:tcPr>
            <w:tcW w:w="3300" w:type="dxa"/>
          </w:tcPr>
          <w:p w:rsidR="00E75CEE" w:rsidRPr="007B1453" w:rsidRDefault="00E75CEE" w:rsidP="00E75CEE">
            <w:pPr>
              <w:spacing w:line="276" w:lineRule="auto"/>
              <w:contextualSpacing/>
              <w:rPr>
                <w:szCs w:val="24"/>
                <w:lang w:eastAsia="es-CO"/>
              </w:rPr>
            </w:pPr>
          </w:p>
        </w:tc>
      </w:tr>
    </w:tbl>
    <w:p w:rsidR="00E75CEE" w:rsidRPr="007B1453" w:rsidRDefault="00E75CEE" w:rsidP="00E75CEE">
      <w:pPr>
        <w:spacing w:line="276" w:lineRule="auto"/>
        <w:rPr>
          <w:rFonts w:eastAsiaTheme="minorEastAsia"/>
          <w:b/>
          <w:szCs w:val="24"/>
          <w:lang w:eastAsia="es-CO"/>
        </w:rPr>
      </w:pPr>
      <w:r w:rsidRPr="007B1453">
        <w:rPr>
          <w:rFonts w:eastAsiaTheme="minorEastAsia"/>
          <w:b/>
          <w:szCs w:val="24"/>
          <w:lang w:eastAsia="es-CO"/>
        </w:rPr>
        <w:t>EVALUACIÓN</w:t>
      </w:r>
    </w:p>
    <w:tbl>
      <w:tblPr>
        <w:tblStyle w:val="Tablaconcuadrcula3"/>
        <w:tblW w:w="10356" w:type="dxa"/>
        <w:tblInd w:w="-176" w:type="dxa"/>
        <w:tblLook w:val="04A0" w:firstRow="1" w:lastRow="0" w:firstColumn="1" w:lastColumn="0" w:noHBand="0" w:noVBand="1"/>
      </w:tblPr>
      <w:tblGrid>
        <w:gridCol w:w="8342"/>
        <w:gridCol w:w="2014"/>
      </w:tblGrid>
      <w:tr w:rsidR="00E75CEE" w:rsidRPr="007B1453" w:rsidTr="003A5F82">
        <w:trPr>
          <w:trHeight w:val="337"/>
        </w:trPr>
        <w:tc>
          <w:tcPr>
            <w:tcW w:w="10356" w:type="dxa"/>
            <w:gridSpan w:val="2"/>
          </w:tcPr>
          <w:p w:rsidR="00E75CEE" w:rsidRPr="007B1453" w:rsidRDefault="00E75CEE" w:rsidP="00E75CEE">
            <w:pPr>
              <w:spacing w:line="276" w:lineRule="auto"/>
              <w:contextualSpacing/>
              <w:jc w:val="center"/>
              <w:rPr>
                <w:b/>
                <w:szCs w:val="24"/>
                <w:lang w:eastAsia="es-CO"/>
              </w:rPr>
            </w:pPr>
            <w:r w:rsidRPr="007B1453">
              <w:rPr>
                <w:b/>
                <w:szCs w:val="24"/>
                <w:lang w:eastAsia="es-CO"/>
              </w:rPr>
              <w:t>CRITERIOS DE EVALUACIÓN</w:t>
            </w:r>
          </w:p>
        </w:tc>
      </w:tr>
      <w:tr w:rsidR="00E75CEE" w:rsidRPr="007B1453" w:rsidTr="003A5F82">
        <w:trPr>
          <w:trHeight w:val="351"/>
        </w:trPr>
        <w:tc>
          <w:tcPr>
            <w:tcW w:w="8342" w:type="dxa"/>
          </w:tcPr>
          <w:p w:rsidR="00E75CEE" w:rsidRPr="007B1453" w:rsidRDefault="00E75CEE" w:rsidP="00E75CEE">
            <w:pPr>
              <w:spacing w:line="276" w:lineRule="auto"/>
              <w:contextualSpacing/>
              <w:rPr>
                <w:b/>
                <w:szCs w:val="24"/>
                <w:lang w:eastAsia="es-CO"/>
              </w:rPr>
            </w:pPr>
            <w:r w:rsidRPr="007B1453">
              <w:rPr>
                <w:b/>
                <w:szCs w:val="24"/>
                <w:lang w:eastAsia="es-CO"/>
              </w:rPr>
              <w:t>CRITERIO</w:t>
            </w:r>
          </w:p>
        </w:tc>
        <w:tc>
          <w:tcPr>
            <w:tcW w:w="2014" w:type="dxa"/>
          </w:tcPr>
          <w:p w:rsidR="00E75CEE" w:rsidRPr="007B1453" w:rsidRDefault="00E75CEE" w:rsidP="00E75CEE">
            <w:pPr>
              <w:spacing w:line="276" w:lineRule="auto"/>
              <w:contextualSpacing/>
              <w:rPr>
                <w:b/>
                <w:szCs w:val="24"/>
                <w:lang w:eastAsia="es-CO"/>
              </w:rPr>
            </w:pPr>
            <w:r w:rsidRPr="007B1453">
              <w:rPr>
                <w:b/>
                <w:szCs w:val="24"/>
                <w:lang w:eastAsia="es-CO"/>
              </w:rPr>
              <w:t xml:space="preserve">  VALORACION </w:t>
            </w:r>
          </w:p>
        </w:tc>
      </w:tr>
      <w:tr w:rsidR="00E75CEE" w:rsidRPr="007B1453" w:rsidTr="003A5F82">
        <w:trPr>
          <w:trHeight w:val="337"/>
        </w:trPr>
        <w:tc>
          <w:tcPr>
            <w:tcW w:w="8342" w:type="dxa"/>
          </w:tcPr>
          <w:p w:rsidR="00E75CEE" w:rsidRPr="007B1453" w:rsidRDefault="00E75CEE" w:rsidP="00E75CEE">
            <w:pPr>
              <w:spacing w:line="276" w:lineRule="auto"/>
              <w:contextualSpacing/>
              <w:rPr>
                <w:szCs w:val="24"/>
                <w:lang w:eastAsia="es-CO"/>
              </w:rPr>
            </w:pPr>
            <w:r w:rsidRPr="007B1453">
              <w:rPr>
                <w:szCs w:val="24"/>
                <w:lang w:eastAsia="es-CO"/>
              </w:rPr>
              <w:t>TRABAJO ESCRITO</w:t>
            </w:r>
          </w:p>
        </w:tc>
        <w:tc>
          <w:tcPr>
            <w:tcW w:w="2014" w:type="dxa"/>
          </w:tcPr>
          <w:p w:rsidR="00E75CEE" w:rsidRPr="007B1453" w:rsidRDefault="00E75CEE" w:rsidP="00E75CEE">
            <w:pPr>
              <w:spacing w:line="276" w:lineRule="auto"/>
              <w:contextualSpacing/>
              <w:rPr>
                <w:szCs w:val="24"/>
                <w:lang w:eastAsia="es-CO"/>
              </w:rPr>
            </w:pPr>
          </w:p>
        </w:tc>
      </w:tr>
      <w:tr w:rsidR="00E75CEE" w:rsidRPr="007B1453" w:rsidTr="003A5F82">
        <w:trPr>
          <w:trHeight w:val="351"/>
        </w:trPr>
        <w:tc>
          <w:tcPr>
            <w:tcW w:w="8342" w:type="dxa"/>
          </w:tcPr>
          <w:p w:rsidR="00E75CEE" w:rsidRPr="007B1453" w:rsidRDefault="00E75CEE" w:rsidP="00E75CEE">
            <w:pPr>
              <w:spacing w:line="276" w:lineRule="auto"/>
              <w:contextualSpacing/>
              <w:rPr>
                <w:szCs w:val="24"/>
                <w:lang w:eastAsia="es-CO"/>
              </w:rPr>
            </w:pPr>
            <w:r w:rsidRPr="007B1453">
              <w:rPr>
                <w:szCs w:val="24"/>
                <w:lang w:eastAsia="es-CO"/>
              </w:rPr>
              <w:t>SUSTENTACIÓN</w:t>
            </w:r>
          </w:p>
        </w:tc>
        <w:tc>
          <w:tcPr>
            <w:tcW w:w="2014" w:type="dxa"/>
          </w:tcPr>
          <w:p w:rsidR="00E75CEE" w:rsidRPr="007B1453" w:rsidRDefault="00E75CEE" w:rsidP="00E75CEE">
            <w:pPr>
              <w:spacing w:line="276" w:lineRule="auto"/>
              <w:contextualSpacing/>
              <w:rPr>
                <w:szCs w:val="24"/>
                <w:lang w:eastAsia="es-CO"/>
              </w:rPr>
            </w:pPr>
          </w:p>
        </w:tc>
      </w:tr>
      <w:tr w:rsidR="00E75CEE" w:rsidRPr="007B1453" w:rsidTr="003A5F82">
        <w:trPr>
          <w:trHeight w:val="351"/>
        </w:trPr>
        <w:tc>
          <w:tcPr>
            <w:tcW w:w="8342" w:type="dxa"/>
          </w:tcPr>
          <w:p w:rsidR="00E75CEE" w:rsidRPr="007B1453" w:rsidRDefault="00E75CEE" w:rsidP="00E75CEE">
            <w:pPr>
              <w:spacing w:line="276" w:lineRule="auto"/>
              <w:contextualSpacing/>
              <w:rPr>
                <w:szCs w:val="24"/>
                <w:lang w:eastAsia="es-CO"/>
              </w:rPr>
            </w:pPr>
            <w:r w:rsidRPr="007B1453">
              <w:rPr>
                <w:szCs w:val="24"/>
                <w:lang w:eastAsia="es-CO"/>
              </w:rPr>
              <w:t>PRUEBA ESCRITA</w:t>
            </w:r>
          </w:p>
        </w:tc>
        <w:tc>
          <w:tcPr>
            <w:tcW w:w="2014" w:type="dxa"/>
          </w:tcPr>
          <w:p w:rsidR="00E75CEE" w:rsidRPr="007B1453" w:rsidRDefault="00E75CEE" w:rsidP="00E75CEE">
            <w:pPr>
              <w:spacing w:line="276" w:lineRule="auto"/>
              <w:contextualSpacing/>
              <w:rPr>
                <w:szCs w:val="24"/>
                <w:lang w:eastAsia="es-CO"/>
              </w:rPr>
            </w:pPr>
          </w:p>
        </w:tc>
      </w:tr>
      <w:tr w:rsidR="00E75CEE" w:rsidRPr="007B1453" w:rsidTr="003A5F82">
        <w:trPr>
          <w:trHeight w:val="337"/>
        </w:trPr>
        <w:tc>
          <w:tcPr>
            <w:tcW w:w="8342" w:type="dxa"/>
          </w:tcPr>
          <w:p w:rsidR="00E75CEE" w:rsidRPr="007B1453" w:rsidRDefault="00E75CEE" w:rsidP="00E75CEE">
            <w:pPr>
              <w:spacing w:line="276" w:lineRule="auto"/>
              <w:contextualSpacing/>
              <w:rPr>
                <w:szCs w:val="24"/>
                <w:lang w:eastAsia="es-CO"/>
              </w:rPr>
            </w:pPr>
            <w:r w:rsidRPr="007B1453">
              <w:rPr>
                <w:szCs w:val="24"/>
                <w:lang w:eastAsia="es-CO"/>
              </w:rPr>
              <w:t>OTROS</w:t>
            </w:r>
          </w:p>
        </w:tc>
        <w:tc>
          <w:tcPr>
            <w:tcW w:w="2014" w:type="dxa"/>
          </w:tcPr>
          <w:p w:rsidR="00E75CEE" w:rsidRPr="007B1453" w:rsidRDefault="00E75CEE" w:rsidP="00E75CEE">
            <w:pPr>
              <w:spacing w:line="276" w:lineRule="auto"/>
              <w:contextualSpacing/>
              <w:rPr>
                <w:szCs w:val="24"/>
                <w:lang w:eastAsia="es-CO"/>
              </w:rPr>
            </w:pPr>
          </w:p>
        </w:tc>
      </w:tr>
      <w:tr w:rsidR="00E75CEE" w:rsidRPr="007B1453" w:rsidTr="003A5F82">
        <w:trPr>
          <w:trHeight w:val="351"/>
        </w:trPr>
        <w:tc>
          <w:tcPr>
            <w:tcW w:w="8342" w:type="dxa"/>
          </w:tcPr>
          <w:p w:rsidR="00E75CEE" w:rsidRPr="007B1453" w:rsidRDefault="00E75CEE" w:rsidP="00E75CEE">
            <w:pPr>
              <w:spacing w:line="276" w:lineRule="auto"/>
              <w:contextualSpacing/>
              <w:rPr>
                <w:szCs w:val="24"/>
                <w:lang w:eastAsia="es-CO"/>
              </w:rPr>
            </w:pPr>
            <w:r w:rsidRPr="007B1453">
              <w:rPr>
                <w:szCs w:val="24"/>
                <w:lang w:eastAsia="es-CO"/>
              </w:rPr>
              <w:t>VALORACIÓN FINAL</w:t>
            </w:r>
          </w:p>
        </w:tc>
        <w:tc>
          <w:tcPr>
            <w:tcW w:w="2014" w:type="dxa"/>
          </w:tcPr>
          <w:p w:rsidR="00E75CEE" w:rsidRPr="007B1453" w:rsidRDefault="00E75CEE" w:rsidP="00E75CEE">
            <w:pPr>
              <w:spacing w:line="276" w:lineRule="auto"/>
              <w:contextualSpacing/>
              <w:rPr>
                <w:szCs w:val="24"/>
                <w:lang w:eastAsia="es-CO"/>
              </w:rPr>
            </w:pPr>
          </w:p>
        </w:tc>
      </w:tr>
    </w:tbl>
    <w:p w:rsidR="00E75CEE" w:rsidRPr="007B1453" w:rsidRDefault="00E75CEE" w:rsidP="00E75CEE">
      <w:pPr>
        <w:spacing w:line="276" w:lineRule="auto"/>
        <w:ind w:left="360"/>
        <w:contextualSpacing/>
        <w:rPr>
          <w:rFonts w:eastAsiaTheme="minorEastAsia"/>
          <w:szCs w:val="24"/>
          <w:lang w:eastAsia="es-CO"/>
        </w:rPr>
      </w:pPr>
    </w:p>
    <w:p w:rsidR="00E75CEE" w:rsidRPr="007B1453" w:rsidRDefault="00E75CEE" w:rsidP="00E75CEE">
      <w:pPr>
        <w:spacing w:line="276" w:lineRule="auto"/>
        <w:rPr>
          <w:rFonts w:eastAsiaTheme="minorEastAsia"/>
          <w:szCs w:val="24"/>
          <w:lang w:eastAsia="es-CO"/>
        </w:rPr>
      </w:pPr>
      <w:r w:rsidRPr="007B1453">
        <w:rPr>
          <w:rFonts w:eastAsiaTheme="minorEastAsia"/>
          <w:szCs w:val="24"/>
          <w:lang w:eastAsia="es-CO"/>
        </w:rPr>
        <w:t>OBSERVACIONES ________________________________________________________________________________________________________________________________</w:t>
      </w:r>
      <w:r w:rsidR="003A5F82" w:rsidRPr="007B1453">
        <w:rPr>
          <w:rFonts w:eastAsiaTheme="minorEastAsia"/>
          <w:szCs w:val="24"/>
          <w:lang w:eastAsia="es-CO"/>
        </w:rPr>
        <w:t>____________________</w:t>
      </w:r>
    </w:p>
    <w:p w:rsidR="00E75CEE" w:rsidRPr="007B1453" w:rsidRDefault="00E75CEE" w:rsidP="00E75CEE">
      <w:pPr>
        <w:spacing w:line="276" w:lineRule="auto"/>
        <w:rPr>
          <w:rFonts w:eastAsiaTheme="minorEastAsia"/>
          <w:szCs w:val="24"/>
          <w:lang w:eastAsia="es-CO"/>
        </w:rPr>
      </w:pPr>
    </w:p>
    <w:p w:rsidR="00E75CEE" w:rsidRPr="007B1453" w:rsidRDefault="00E75CEE" w:rsidP="00E75CEE">
      <w:pPr>
        <w:spacing w:line="276" w:lineRule="auto"/>
        <w:rPr>
          <w:rFonts w:eastAsiaTheme="minorEastAsia"/>
          <w:szCs w:val="24"/>
          <w:lang w:eastAsia="es-CO"/>
        </w:rPr>
      </w:pPr>
      <w:r w:rsidRPr="007B1453">
        <w:rPr>
          <w:rFonts w:eastAsiaTheme="minorEastAsia"/>
          <w:szCs w:val="24"/>
          <w:lang w:eastAsia="es-CO"/>
        </w:rPr>
        <w:t xml:space="preserve">En constancia firman los interesados,  a los ______ días del mes ___________ del año 2017. </w:t>
      </w:r>
    </w:p>
    <w:p w:rsidR="00E75CEE" w:rsidRPr="007B1453" w:rsidRDefault="00E75CEE" w:rsidP="00E75CEE">
      <w:pPr>
        <w:spacing w:line="276" w:lineRule="auto"/>
        <w:rPr>
          <w:rFonts w:eastAsiaTheme="minorEastAsia"/>
          <w:szCs w:val="24"/>
          <w:lang w:eastAsia="es-CO"/>
        </w:rPr>
      </w:pPr>
    </w:p>
    <w:p w:rsidR="00E75CEE" w:rsidRPr="007B1453" w:rsidRDefault="00E75CEE" w:rsidP="00E75CEE">
      <w:pPr>
        <w:spacing w:line="276" w:lineRule="auto"/>
        <w:rPr>
          <w:rFonts w:eastAsiaTheme="minorEastAsia"/>
          <w:szCs w:val="24"/>
          <w:lang w:eastAsia="es-CO"/>
        </w:rPr>
      </w:pPr>
    </w:p>
    <w:p w:rsidR="00E75CEE" w:rsidRPr="007B1453" w:rsidRDefault="00E75CEE" w:rsidP="00E75CEE">
      <w:pPr>
        <w:spacing w:line="276" w:lineRule="auto"/>
        <w:rPr>
          <w:rFonts w:eastAsiaTheme="minorEastAsia"/>
          <w:szCs w:val="24"/>
          <w:lang w:eastAsia="es-CO"/>
        </w:rPr>
      </w:pPr>
      <w:r w:rsidRPr="007B1453">
        <w:rPr>
          <w:rFonts w:eastAsiaTheme="minorEastAsia"/>
          <w:szCs w:val="24"/>
          <w:lang w:eastAsia="es-CO"/>
        </w:rPr>
        <w:t>__________________________________</w:t>
      </w:r>
      <w:r w:rsidRPr="007B1453">
        <w:rPr>
          <w:rFonts w:eastAsiaTheme="minorEastAsia"/>
          <w:szCs w:val="24"/>
          <w:lang w:eastAsia="es-CO"/>
        </w:rPr>
        <w:tab/>
      </w:r>
      <w:r w:rsidRPr="007B1453">
        <w:rPr>
          <w:rFonts w:eastAsiaTheme="minorEastAsia"/>
          <w:szCs w:val="24"/>
          <w:lang w:eastAsia="es-CO"/>
        </w:rPr>
        <w:tab/>
        <w:t>____________________________</w:t>
      </w:r>
    </w:p>
    <w:p w:rsidR="00E75CEE" w:rsidRPr="007B1453" w:rsidRDefault="00E75CEE" w:rsidP="00E75CEE">
      <w:pPr>
        <w:spacing w:line="276" w:lineRule="auto"/>
        <w:rPr>
          <w:rFonts w:eastAsiaTheme="minorEastAsia"/>
          <w:szCs w:val="24"/>
          <w:lang w:eastAsia="es-CO"/>
        </w:rPr>
      </w:pPr>
      <w:r w:rsidRPr="007B1453">
        <w:rPr>
          <w:rFonts w:eastAsiaTheme="minorEastAsia"/>
          <w:szCs w:val="24"/>
          <w:lang w:eastAsia="es-CO"/>
        </w:rPr>
        <w:t>Firma Padre de Familia o Acudiente</w:t>
      </w:r>
      <w:r w:rsidRPr="007B1453">
        <w:rPr>
          <w:rFonts w:eastAsiaTheme="minorEastAsia"/>
          <w:szCs w:val="24"/>
          <w:lang w:eastAsia="es-CO"/>
        </w:rPr>
        <w:tab/>
      </w:r>
      <w:r w:rsidRPr="007B1453">
        <w:rPr>
          <w:rFonts w:eastAsiaTheme="minorEastAsia"/>
          <w:szCs w:val="24"/>
          <w:lang w:eastAsia="es-CO"/>
        </w:rPr>
        <w:tab/>
      </w:r>
      <w:r w:rsidRPr="007B1453">
        <w:rPr>
          <w:rFonts w:eastAsiaTheme="minorEastAsia"/>
          <w:szCs w:val="24"/>
          <w:lang w:eastAsia="es-CO"/>
        </w:rPr>
        <w:tab/>
        <w:t xml:space="preserve">             Firma Estudiante</w:t>
      </w:r>
    </w:p>
    <w:p w:rsidR="00E75CEE" w:rsidRPr="007B1453" w:rsidRDefault="00E75CEE" w:rsidP="00E75CEE">
      <w:pPr>
        <w:spacing w:line="276" w:lineRule="auto"/>
        <w:rPr>
          <w:rFonts w:eastAsiaTheme="minorEastAsia"/>
          <w:szCs w:val="24"/>
          <w:lang w:eastAsia="es-CO"/>
        </w:rPr>
      </w:pPr>
    </w:p>
    <w:p w:rsidR="00E75CEE" w:rsidRPr="007B1453" w:rsidRDefault="00E75CEE" w:rsidP="00E75CEE">
      <w:pPr>
        <w:spacing w:line="276" w:lineRule="auto"/>
        <w:rPr>
          <w:rFonts w:eastAsiaTheme="minorEastAsia"/>
          <w:szCs w:val="24"/>
          <w:lang w:eastAsia="es-CO"/>
        </w:rPr>
      </w:pPr>
      <w:r w:rsidRPr="007B1453">
        <w:rPr>
          <w:rFonts w:eastAsiaTheme="minorEastAsia"/>
          <w:szCs w:val="24"/>
          <w:lang w:eastAsia="es-CO"/>
        </w:rPr>
        <w:t>__________________________</w:t>
      </w:r>
      <w:r w:rsidRPr="007B1453">
        <w:rPr>
          <w:rFonts w:eastAsiaTheme="minorEastAsia"/>
          <w:szCs w:val="24"/>
          <w:lang w:eastAsia="es-CO"/>
        </w:rPr>
        <w:tab/>
      </w:r>
      <w:r w:rsidRPr="007B1453">
        <w:rPr>
          <w:rFonts w:eastAsiaTheme="minorEastAsia"/>
          <w:szCs w:val="24"/>
          <w:lang w:eastAsia="es-CO"/>
        </w:rPr>
        <w:tab/>
        <w:t xml:space="preserve">              ___________________________________</w:t>
      </w:r>
    </w:p>
    <w:p w:rsidR="00E75CEE" w:rsidRPr="007B1453" w:rsidRDefault="00E75CEE" w:rsidP="00E75CEE">
      <w:pPr>
        <w:spacing w:line="276" w:lineRule="auto"/>
        <w:rPr>
          <w:rFonts w:eastAsiaTheme="minorEastAsia"/>
          <w:szCs w:val="24"/>
          <w:lang w:eastAsia="es-CO"/>
        </w:rPr>
      </w:pPr>
      <w:r w:rsidRPr="007B1453">
        <w:rPr>
          <w:rFonts w:eastAsiaTheme="minorEastAsia"/>
          <w:szCs w:val="24"/>
          <w:lang w:eastAsia="es-CO"/>
        </w:rPr>
        <w:t>Firma Docente de Área</w:t>
      </w:r>
      <w:r w:rsidRPr="007B1453">
        <w:rPr>
          <w:rFonts w:eastAsiaTheme="minorEastAsia"/>
          <w:szCs w:val="24"/>
          <w:lang w:eastAsia="es-CO"/>
        </w:rPr>
        <w:tab/>
      </w:r>
      <w:r w:rsidRPr="007B1453">
        <w:rPr>
          <w:rFonts w:eastAsiaTheme="minorEastAsia"/>
          <w:szCs w:val="24"/>
          <w:lang w:eastAsia="es-CO"/>
        </w:rPr>
        <w:tab/>
      </w:r>
      <w:r w:rsidRPr="007B1453">
        <w:rPr>
          <w:rFonts w:eastAsiaTheme="minorEastAsia"/>
          <w:szCs w:val="24"/>
          <w:lang w:eastAsia="es-CO"/>
        </w:rPr>
        <w:tab/>
      </w:r>
      <w:r w:rsidRPr="007B1453">
        <w:rPr>
          <w:rFonts w:eastAsiaTheme="minorEastAsia"/>
          <w:szCs w:val="24"/>
          <w:lang w:eastAsia="es-CO"/>
        </w:rPr>
        <w:tab/>
      </w:r>
      <w:r w:rsidRPr="007B1453">
        <w:rPr>
          <w:rFonts w:eastAsiaTheme="minorEastAsia"/>
          <w:szCs w:val="24"/>
          <w:lang w:eastAsia="es-CO"/>
        </w:rPr>
        <w:tab/>
        <w:t xml:space="preserve">Comisión de Evaluación y Promoción </w:t>
      </w:r>
    </w:p>
    <w:p w:rsidR="00E75CEE" w:rsidRPr="007B1453" w:rsidRDefault="00E75CEE" w:rsidP="00A707AF">
      <w:pPr>
        <w:pStyle w:val="Prrafodelista"/>
        <w:ind w:left="2160"/>
        <w:jc w:val="left"/>
        <w:rPr>
          <w:b/>
          <w:szCs w:val="24"/>
        </w:rPr>
      </w:pPr>
    </w:p>
    <w:sectPr w:rsidR="00E75CEE" w:rsidRPr="007B1453" w:rsidSect="003A5F82">
      <w:pgSz w:w="12240" w:h="15840"/>
      <w:pgMar w:top="1418" w:right="758"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228" w:rsidRDefault="00541228" w:rsidP="007F7BF4">
      <w:r>
        <w:separator/>
      </w:r>
    </w:p>
  </w:endnote>
  <w:endnote w:type="continuationSeparator" w:id="0">
    <w:p w:rsidR="00541228" w:rsidRDefault="00541228" w:rsidP="007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10" w:rsidRPr="00110E98" w:rsidRDefault="00485B10" w:rsidP="007F7BF4">
    <w:pPr>
      <w:pStyle w:val="Piedepgina"/>
      <w:jc w:val="center"/>
      <w:rPr>
        <w:sz w:val="20"/>
        <w:szCs w:val="20"/>
      </w:rPr>
    </w:pPr>
    <w:r w:rsidRPr="00110E98">
      <w:rPr>
        <w:sz w:val="20"/>
        <w:szCs w:val="20"/>
      </w:rPr>
      <w:t xml:space="preserve">Dirección: Vereda Altozano Correo Electrónico </w:t>
    </w:r>
    <w:hyperlink r:id="rId1" w:history="1">
      <w:r w:rsidRPr="00EA5D3F">
        <w:rPr>
          <w:rStyle w:val="Hipervnculo"/>
          <w:sz w:val="20"/>
          <w:szCs w:val="20"/>
        </w:rPr>
        <w:t>instialtozano.ortega@gmail.com</w:t>
      </w:r>
    </w:hyperlink>
  </w:p>
  <w:p w:rsidR="00485B10" w:rsidRPr="00110E98" w:rsidRDefault="00485B10" w:rsidP="007F7BF4">
    <w:pPr>
      <w:pStyle w:val="Piedepgina"/>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228" w:rsidRDefault="00541228" w:rsidP="007F7BF4">
      <w:r>
        <w:separator/>
      </w:r>
    </w:p>
  </w:footnote>
  <w:footnote w:type="continuationSeparator" w:id="0">
    <w:p w:rsidR="00541228" w:rsidRDefault="00541228" w:rsidP="007F7B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10" w:rsidRDefault="00485B10" w:rsidP="00302C98">
    <w:pPr>
      <w:jc w:val="center"/>
      <w:rPr>
        <w:b/>
        <w:sz w:val="28"/>
        <w:szCs w:val="28"/>
      </w:rPr>
    </w:pPr>
    <w:r>
      <w:rPr>
        <w:b/>
        <w:noProof/>
        <w:sz w:val="28"/>
        <w:szCs w:val="28"/>
        <w:lang w:eastAsia="es-CO"/>
      </w:rPr>
      <w:drawing>
        <wp:anchor distT="0" distB="0" distL="114300" distR="114300" simplePos="0" relativeHeight="251656704" behindDoc="0" locked="0" layoutInCell="1" allowOverlap="1">
          <wp:simplePos x="0" y="0"/>
          <wp:positionH relativeFrom="column">
            <wp:posOffset>2847772</wp:posOffset>
          </wp:positionH>
          <wp:positionV relativeFrom="paragraph">
            <wp:posOffset>-383073</wp:posOffset>
          </wp:positionV>
          <wp:extent cx="599559" cy="586596"/>
          <wp:effectExtent l="0" t="0" r="0" b="444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599559" cy="586596"/>
                  </a:xfrm>
                  <a:prstGeom prst="rect">
                    <a:avLst/>
                  </a:prstGeom>
                  <a:noFill/>
                </pic:spPr>
              </pic:pic>
            </a:graphicData>
          </a:graphic>
          <wp14:sizeRelH relativeFrom="page">
            <wp14:pctWidth>0</wp14:pctWidth>
          </wp14:sizeRelH>
          <wp14:sizeRelV relativeFrom="page">
            <wp14:pctHeight>0</wp14:pctHeight>
          </wp14:sizeRelV>
        </wp:anchor>
      </w:drawing>
    </w:r>
  </w:p>
  <w:p w:rsidR="00485B10" w:rsidRPr="00DE5F62" w:rsidRDefault="00485B10" w:rsidP="00302C98">
    <w:pPr>
      <w:jc w:val="center"/>
      <w:rPr>
        <w:b/>
        <w:szCs w:val="24"/>
      </w:rPr>
    </w:pPr>
    <w:r w:rsidRPr="00DE5F62">
      <w:rPr>
        <w:b/>
        <w:szCs w:val="24"/>
      </w:rPr>
      <w:t>INSTITUCIÓN EDUCATIVA ALTOZANO</w:t>
    </w:r>
  </w:p>
  <w:p w:rsidR="00485B10" w:rsidRPr="00DE5F62" w:rsidRDefault="00485B10" w:rsidP="00302C98">
    <w:pPr>
      <w:jc w:val="center"/>
      <w:rPr>
        <w:sz w:val="18"/>
        <w:szCs w:val="18"/>
      </w:rPr>
    </w:pPr>
    <w:r w:rsidRPr="00DE5F62">
      <w:rPr>
        <w:sz w:val="18"/>
        <w:szCs w:val="18"/>
      </w:rPr>
      <w:t>Resolución de</w:t>
    </w:r>
    <w:r>
      <w:rPr>
        <w:sz w:val="18"/>
        <w:szCs w:val="18"/>
      </w:rPr>
      <w:t xml:space="preserve"> aprobación de estudios No. 6319</w:t>
    </w:r>
    <w:r w:rsidRPr="00DE5F62">
      <w:rPr>
        <w:sz w:val="18"/>
        <w:szCs w:val="18"/>
      </w:rPr>
      <w:t xml:space="preserve"> del </w:t>
    </w:r>
    <w:r>
      <w:rPr>
        <w:sz w:val="18"/>
        <w:szCs w:val="18"/>
      </w:rPr>
      <w:t>29</w:t>
    </w:r>
    <w:r w:rsidRPr="00DE5F62">
      <w:rPr>
        <w:sz w:val="18"/>
        <w:szCs w:val="18"/>
      </w:rPr>
      <w:t xml:space="preserve"> de </w:t>
    </w:r>
    <w:r>
      <w:rPr>
        <w:sz w:val="18"/>
        <w:szCs w:val="18"/>
      </w:rPr>
      <w:t xml:space="preserve">Septiembre </w:t>
    </w:r>
    <w:r w:rsidRPr="00DE5F62">
      <w:rPr>
        <w:sz w:val="18"/>
        <w:szCs w:val="18"/>
      </w:rPr>
      <w:t xml:space="preserve"> </w:t>
    </w:r>
    <w:r>
      <w:rPr>
        <w:sz w:val="18"/>
        <w:szCs w:val="18"/>
      </w:rPr>
      <w:t>de 2015</w:t>
    </w:r>
  </w:p>
  <w:p w:rsidR="00485B10" w:rsidRPr="00DE5F62" w:rsidRDefault="00485B10" w:rsidP="00302C98">
    <w:pPr>
      <w:jc w:val="center"/>
      <w:rPr>
        <w:sz w:val="18"/>
        <w:szCs w:val="18"/>
      </w:rPr>
    </w:pPr>
    <w:r w:rsidRPr="00DE5F62">
      <w:rPr>
        <w:sz w:val="18"/>
        <w:szCs w:val="18"/>
      </w:rPr>
      <w:t>Resolución de Integración No. 1404 del 19 de Noviembre de 2002</w:t>
    </w:r>
  </w:p>
  <w:p w:rsidR="00485B10" w:rsidRPr="00DE5F62" w:rsidRDefault="00485B10" w:rsidP="00302C98">
    <w:pPr>
      <w:jc w:val="center"/>
      <w:rPr>
        <w:sz w:val="18"/>
        <w:szCs w:val="18"/>
      </w:rPr>
    </w:pPr>
    <w:r w:rsidRPr="00DE5F62">
      <w:rPr>
        <w:sz w:val="18"/>
        <w:szCs w:val="18"/>
      </w:rPr>
      <w:t>Código DANE 273504000920</w:t>
    </w:r>
  </w:p>
  <w:p w:rsidR="00485B10" w:rsidRPr="00DE5F62" w:rsidRDefault="00485B10" w:rsidP="00302C98">
    <w:pPr>
      <w:jc w:val="center"/>
      <w:rPr>
        <w:sz w:val="18"/>
        <w:szCs w:val="18"/>
      </w:rPr>
    </w:pPr>
    <w:r w:rsidRPr="00DE5F62">
      <w:rPr>
        <w:sz w:val="18"/>
        <w:szCs w:val="18"/>
      </w:rPr>
      <w:t>ORTEGA TOLIMA</w:t>
    </w:r>
  </w:p>
  <w:p w:rsidR="00485B10" w:rsidRPr="00DE5F62" w:rsidRDefault="00485B10">
    <w:pPr>
      <w:pStyle w:val="Encabezado"/>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9FF"/>
    <w:multiLevelType w:val="hybridMultilevel"/>
    <w:tmpl w:val="F25A0D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8E53FA"/>
    <w:multiLevelType w:val="hybridMultilevel"/>
    <w:tmpl w:val="B0949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216CE4"/>
    <w:multiLevelType w:val="hybridMultilevel"/>
    <w:tmpl w:val="DED4F078"/>
    <w:lvl w:ilvl="0" w:tplc="C4ACB07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6E5CA0"/>
    <w:multiLevelType w:val="hybridMultilevel"/>
    <w:tmpl w:val="57105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5A7826"/>
    <w:multiLevelType w:val="multilevel"/>
    <w:tmpl w:val="C82E07A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u w:val="none"/>
      </w:rPr>
    </w:lvl>
    <w:lvl w:ilvl="2">
      <w:start w:val="9"/>
      <w:numFmt w:val="decimal"/>
      <w:lvlText w:val="%3"/>
      <w:lvlJc w:val="left"/>
      <w:pPr>
        <w:ind w:left="2160" w:hanging="360"/>
      </w:pPr>
      <w:rPr>
        <w:rFonts w:hint="default"/>
        <w:b/>
      </w:rPr>
    </w:lvl>
    <w:lvl w:ilvl="3">
      <w:start w:val="11"/>
      <w:numFmt w:val="bullet"/>
      <w:lvlText w:val="-"/>
      <w:lvlJc w:val="left"/>
      <w:pPr>
        <w:ind w:left="2880" w:hanging="360"/>
      </w:pPr>
      <w:rPr>
        <w:rFonts w:ascii="Arial" w:eastAsia="Calibri"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61B60"/>
    <w:multiLevelType w:val="hybridMultilevel"/>
    <w:tmpl w:val="B0764434"/>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2532337"/>
    <w:multiLevelType w:val="hybridMultilevel"/>
    <w:tmpl w:val="75C8D920"/>
    <w:lvl w:ilvl="0" w:tplc="0C0A000B">
      <w:start w:val="1"/>
      <w:numFmt w:val="bullet"/>
      <w:lvlText w:val=""/>
      <w:lvlJc w:val="left"/>
      <w:pPr>
        <w:ind w:left="2007" w:hanging="360"/>
      </w:pPr>
      <w:rPr>
        <w:rFonts w:ascii="Wingdings" w:hAnsi="Wingdings"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7166970"/>
    <w:multiLevelType w:val="hybridMultilevel"/>
    <w:tmpl w:val="86C48B2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D0385B"/>
    <w:multiLevelType w:val="hybridMultilevel"/>
    <w:tmpl w:val="6B4A86D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DB5E09"/>
    <w:multiLevelType w:val="hybridMultilevel"/>
    <w:tmpl w:val="F690A95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1F5C4E"/>
    <w:multiLevelType w:val="hybridMultilevel"/>
    <w:tmpl w:val="CD60826A"/>
    <w:lvl w:ilvl="0" w:tplc="0C0A0001">
      <w:start w:val="1"/>
      <w:numFmt w:val="bullet"/>
      <w:lvlText w:val=""/>
      <w:lvlJc w:val="left"/>
      <w:pPr>
        <w:ind w:left="2205" w:hanging="360"/>
      </w:pPr>
      <w:rPr>
        <w:rFonts w:ascii="Symbol" w:hAnsi="Symbol" w:hint="default"/>
      </w:rPr>
    </w:lvl>
    <w:lvl w:ilvl="1" w:tplc="0C0A0003" w:tentative="1">
      <w:start w:val="1"/>
      <w:numFmt w:val="bullet"/>
      <w:lvlText w:val="o"/>
      <w:lvlJc w:val="left"/>
      <w:pPr>
        <w:ind w:left="2925" w:hanging="360"/>
      </w:pPr>
      <w:rPr>
        <w:rFonts w:ascii="Courier New" w:hAnsi="Courier New" w:cs="Courier New" w:hint="default"/>
      </w:rPr>
    </w:lvl>
    <w:lvl w:ilvl="2" w:tplc="0C0A0005" w:tentative="1">
      <w:start w:val="1"/>
      <w:numFmt w:val="bullet"/>
      <w:lvlText w:val=""/>
      <w:lvlJc w:val="left"/>
      <w:pPr>
        <w:ind w:left="3645" w:hanging="360"/>
      </w:pPr>
      <w:rPr>
        <w:rFonts w:ascii="Wingdings" w:hAnsi="Wingdings" w:hint="default"/>
      </w:rPr>
    </w:lvl>
    <w:lvl w:ilvl="3" w:tplc="0C0A0001" w:tentative="1">
      <w:start w:val="1"/>
      <w:numFmt w:val="bullet"/>
      <w:lvlText w:val=""/>
      <w:lvlJc w:val="left"/>
      <w:pPr>
        <w:ind w:left="4365" w:hanging="360"/>
      </w:pPr>
      <w:rPr>
        <w:rFonts w:ascii="Symbol" w:hAnsi="Symbol" w:hint="default"/>
      </w:rPr>
    </w:lvl>
    <w:lvl w:ilvl="4" w:tplc="0C0A0003" w:tentative="1">
      <w:start w:val="1"/>
      <w:numFmt w:val="bullet"/>
      <w:lvlText w:val="o"/>
      <w:lvlJc w:val="left"/>
      <w:pPr>
        <w:ind w:left="5085" w:hanging="360"/>
      </w:pPr>
      <w:rPr>
        <w:rFonts w:ascii="Courier New" w:hAnsi="Courier New" w:cs="Courier New" w:hint="default"/>
      </w:rPr>
    </w:lvl>
    <w:lvl w:ilvl="5" w:tplc="0C0A0005" w:tentative="1">
      <w:start w:val="1"/>
      <w:numFmt w:val="bullet"/>
      <w:lvlText w:val=""/>
      <w:lvlJc w:val="left"/>
      <w:pPr>
        <w:ind w:left="5805" w:hanging="360"/>
      </w:pPr>
      <w:rPr>
        <w:rFonts w:ascii="Wingdings" w:hAnsi="Wingdings" w:hint="default"/>
      </w:rPr>
    </w:lvl>
    <w:lvl w:ilvl="6" w:tplc="0C0A0001" w:tentative="1">
      <w:start w:val="1"/>
      <w:numFmt w:val="bullet"/>
      <w:lvlText w:val=""/>
      <w:lvlJc w:val="left"/>
      <w:pPr>
        <w:ind w:left="6525" w:hanging="360"/>
      </w:pPr>
      <w:rPr>
        <w:rFonts w:ascii="Symbol" w:hAnsi="Symbol" w:hint="default"/>
      </w:rPr>
    </w:lvl>
    <w:lvl w:ilvl="7" w:tplc="0C0A0003" w:tentative="1">
      <w:start w:val="1"/>
      <w:numFmt w:val="bullet"/>
      <w:lvlText w:val="o"/>
      <w:lvlJc w:val="left"/>
      <w:pPr>
        <w:ind w:left="7245" w:hanging="360"/>
      </w:pPr>
      <w:rPr>
        <w:rFonts w:ascii="Courier New" w:hAnsi="Courier New" w:cs="Courier New" w:hint="default"/>
      </w:rPr>
    </w:lvl>
    <w:lvl w:ilvl="8" w:tplc="0C0A0005" w:tentative="1">
      <w:start w:val="1"/>
      <w:numFmt w:val="bullet"/>
      <w:lvlText w:val=""/>
      <w:lvlJc w:val="left"/>
      <w:pPr>
        <w:ind w:left="7965" w:hanging="360"/>
      </w:pPr>
      <w:rPr>
        <w:rFonts w:ascii="Wingdings" w:hAnsi="Wingdings" w:hint="default"/>
      </w:rPr>
    </w:lvl>
  </w:abstractNum>
  <w:abstractNum w:abstractNumId="11" w15:restartNumberingAfterBreak="0">
    <w:nsid w:val="294D1BF0"/>
    <w:multiLevelType w:val="hybridMultilevel"/>
    <w:tmpl w:val="77241E4A"/>
    <w:lvl w:ilvl="0" w:tplc="A8F2E3BE">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D40201A"/>
    <w:multiLevelType w:val="hybridMultilevel"/>
    <w:tmpl w:val="83DCF9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E275C7C"/>
    <w:multiLevelType w:val="hybridMultilevel"/>
    <w:tmpl w:val="E7E84ECE"/>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15:restartNumberingAfterBreak="0">
    <w:nsid w:val="32E23554"/>
    <w:multiLevelType w:val="hybridMultilevel"/>
    <w:tmpl w:val="0A70B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E916D3"/>
    <w:multiLevelType w:val="hybridMultilevel"/>
    <w:tmpl w:val="ADBA36C4"/>
    <w:lvl w:ilvl="0" w:tplc="AA8EA41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9C6E8D"/>
    <w:multiLevelType w:val="multilevel"/>
    <w:tmpl w:val="C18A448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36791E"/>
    <w:multiLevelType w:val="hybridMultilevel"/>
    <w:tmpl w:val="77044A2E"/>
    <w:lvl w:ilvl="0" w:tplc="C284DF8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9C1AA9"/>
    <w:multiLevelType w:val="hybridMultilevel"/>
    <w:tmpl w:val="79AE9734"/>
    <w:lvl w:ilvl="0" w:tplc="0C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3F1A0DB2"/>
    <w:multiLevelType w:val="hybridMultilevel"/>
    <w:tmpl w:val="42C053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A90799"/>
    <w:multiLevelType w:val="multilevel"/>
    <w:tmpl w:val="5BD47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7204D"/>
    <w:multiLevelType w:val="hybridMultilevel"/>
    <w:tmpl w:val="AA9CA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6903A5D"/>
    <w:multiLevelType w:val="hybridMultilevel"/>
    <w:tmpl w:val="A92EBE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A4D2077"/>
    <w:multiLevelType w:val="hybridMultilevel"/>
    <w:tmpl w:val="59F8FB4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50330234"/>
    <w:multiLevelType w:val="hybridMultilevel"/>
    <w:tmpl w:val="6E52BC6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49B7361"/>
    <w:multiLevelType w:val="hybridMultilevel"/>
    <w:tmpl w:val="1690E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776E19"/>
    <w:multiLevelType w:val="hybridMultilevel"/>
    <w:tmpl w:val="F894C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6B6907"/>
    <w:multiLevelType w:val="hybridMultilevel"/>
    <w:tmpl w:val="DF94B7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45C5E5C"/>
    <w:multiLevelType w:val="hybridMultilevel"/>
    <w:tmpl w:val="2A4AC42A"/>
    <w:lvl w:ilvl="0" w:tplc="AA3C5068">
      <w:start w:val="12"/>
      <w:numFmt w:val="decimal"/>
      <w:lvlText w:val="%1."/>
      <w:lvlJc w:val="left"/>
      <w:pPr>
        <w:ind w:left="1440" w:hanging="360"/>
      </w:pPr>
      <w:rPr>
        <w:rFonts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9" w15:restartNumberingAfterBreak="0">
    <w:nsid w:val="697A3121"/>
    <w:multiLevelType w:val="hybridMultilevel"/>
    <w:tmpl w:val="D9B80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B086CCF"/>
    <w:multiLevelType w:val="multilevel"/>
    <w:tmpl w:val="1574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161896"/>
    <w:multiLevelType w:val="hybridMultilevel"/>
    <w:tmpl w:val="30F44FE2"/>
    <w:lvl w:ilvl="0" w:tplc="0C0A000F">
      <w:start w:val="1"/>
      <w:numFmt w:val="decimal"/>
      <w:lvlText w:val="%1."/>
      <w:lvlJc w:val="left"/>
      <w:pPr>
        <w:ind w:left="360" w:hanging="360"/>
      </w:pPr>
      <w:rPr>
        <w:rFonts w:hint="default"/>
        <w:u w:val="none"/>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7AA71C42"/>
    <w:multiLevelType w:val="hybridMultilevel"/>
    <w:tmpl w:val="B0764434"/>
    <w:lvl w:ilvl="0" w:tplc="0C0A0019">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num w:numId="1">
    <w:abstractNumId w:val="20"/>
  </w:num>
  <w:num w:numId="2">
    <w:abstractNumId w:val="30"/>
  </w:num>
  <w:num w:numId="3">
    <w:abstractNumId w:val="4"/>
  </w:num>
  <w:num w:numId="4">
    <w:abstractNumId w:val="21"/>
  </w:num>
  <w:num w:numId="5">
    <w:abstractNumId w:val="29"/>
  </w:num>
  <w:num w:numId="6">
    <w:abstractNumId w:val="25"/>
  </w:num>
  <w:num w:numId="7">
    <w:abstractNumId w:val="2"/>
  </w:num>
  <w:num w:numId="8">
    <w:abstractNumId w:val="0"/>
  </w:num>
  <w:num w:numId="9">
    <w:abstractNumId w:val="27"/>
  </w:num>
  <w:num w:numId="10">
    <w:abstractNumId w:val="13"/>
  </w:num>
  <w:num w:numId="11">
    <w:abstractNumId w:val="9"/>
  </w:num>
  <w:num w:numId="12">
    <w:abstractNumId w:val="18"/>
  </w:num>
  <w:num w:numId="13">
    <w:abstractNumId w:val="26"/>
  </w:num>
  <w:num w:numId="14">
    <w:abstractNumId w:val="32"/>
  </w:num>
  <w:num w:numId="15">
    <w:abstractNumId w:val="7"/>
  </w:num>
  <w:num w:numId="16">
    <w:abstractNumId w:val="19"/>
  </w:num>
  <w:num w:numId="17">
    <w:abstractNumId w:val="8"/>
  </w:num>
  <w:num w:numId="18">
    <w:abstractNumId w:val="16"/>
  </w:num>
  <w:num w:numId="19">
    <w:abstractNumId w:val="24"/>
  </w:num>
  <w:num w:numId="20">
    <w:abstractNumId w:val="15"/>
  </w:num>
  <w:num w:numId="21">
    <w:abstractNumId w:val="17"/>
  </w:num>
  <w:num w:numId="22">
    <w:abstractNumId w:val="1"/>
  </w:num>
  <w:num w:numId="23">
    <w:abstractNumId w:val="11"/>
  </w:num>
  <w:num w:numId="24">
    <w:abstractNumId w:val="31"/>
  </w:num>
  <w:num w:numId="25">
    <w:abstractNumId w:val="12"/>
  </w:num>
  <w:num w:numId="26">
    <w:abstractNumId w:val="23"/>
  </w:num>
  <w:num w:numId="27">
    <w:abstractNumId w:val="14"/>
  </w:num>
  <w:num w:numId="28">
    <w:abstractNumId w:val="3"/>
  </w:num>
  <w:num w:numId="29">
    <w:abstractNumId w:val="6"/>
  </w:num>
  <w:num w:numId="30">
    <w:abstractNumId w:val="28"/>
  </w:num>
  <w:num w:numId="31">
    <w:abstractNumId w:val="5"/>
  </w:num>
  <w:num w:numId="32">
    <w:abstractNumId w:val="22"/>
  </w:num>
  <w:num w:numId="3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4F0"/>
    <w:rsid w:val="000010BD"/>
    <w:rsid w:val="000057B1"/>
    <w:rsid w:val="0001458B"/>
    <w:rsid w:val="0001470E"/>
    <w:rsid w:val="00015B6A"/>
    <w:rsid w:val="00022C48"/>
    <w:rsid w:val="00024C2E"/>
    <w:rsid w:val="00036FF5"/>
    <w:rsid w:val="00043F2A"/>
    <w:rsid w:val="00046D2D"/>
    <w:rsid w:val="0004753C"/>
    <w:rsid w:val="000515FB"/>
    <w:rsid w:val="00053A3E"/>
    <w:rsid w:val="00060299"/>
    <w:rsid w:val="00080C2E"/>
    <w:rsid w:val="0008642F"/>
    <w:rsid w:val="000901C1"/>
    <w:rsid w:val="000A2C35"/>
    <w:rsid w:val="000B54A2"/>
    <w:rsid w:val="000C4834"/>
    <w:rsid w:val="000C6D04"/>
    <w:rsid w:val="000D3234"/>
    <w:rsid w:val="000E06DE"/>
    <w:rsid w:val="000F000D"/>
    <w:rsid w:val="000F1D50"/>
    <w:rsid w:val="000F481D"/>
    <w:rsid w:val="00110E98"/>
    <w:rsid w:val="00120892"/>
    <w:rsid w:val="00122A1F"/>
    <w:rsid w:val="0012723E"/>
    <w:rsid w:val="00135FFA"/>
    <w:rsid w:val="00137F96"/>
    <w:rsid w:val="00151319"/>
    <w:rsid w:val="00152728"/>
    <w:rsid w:val="00154597"/>
    <w:rsid w:val="00164E93"/>
    <w:rsid w:val="00165E22"/>
    <w:rsid w:val="00177C65"/>
    <w:rsid w:val="00187379"/>
    <w:rsid w:val="00191798"/>
    <w:rsid w:val="00193BFD"/>
    <w:rsid w:val="00194799"/>
    <w:rsid w:val="001A1443"/>
    <w:rsid w:val="001A34C4"/>
    <w:rsid w:val="001B2BFE"/>
    <w:rsid w:val="001E1661"/>
    <w:rsid w:val="001F13CA"/>
    <w:rsid w:val="001F25BB"/>
    <w:rsid w:val="001F5A90"/>
    <w:rsid w:val="0020157D"/>
    <w:rsid w:val="00202B40"/>
    <w:rsid w:val="00210E31"/>
    <w:rsid w:val="00214374"/>
    <w:rsid w:val="00216DD8"/>
    <w:rsid w:val="00221B08"/>
    <w:rsid w:val="0022274B"/>
    <w:rsid w:val="0023238E"/>
    <w:rsid w:val="002372B9"/>
    <w:rsid w:val="0024129D"/>
    <w:rsid w:val="0024316E"/>
    <w:rsid w:val="00255042"/>
    <w:rsid w:val="00255B44"/>
    <w:rsid w:val="002747F5"/>
    <w:rsid w:val="00277513"/>
    <w:rsid w:val="002C0758"/>
    <w:rsid w:val="002C3192"/>
    <w:rsid w:val="002C4CCE"/>
    <w:rsid w:val="002C538E"/>
    <w:rsid w:val="002C5D05"/>
    <w:rsid w:val="002C758B"/>
    <w:rsid w:val="002D2818"/>
    <w:rsid w:val="002D3CC2"/>
    <w:rsid w:val="002D75B1"/>
    <w:rsid w:val="002E27DD"/>
    <w:rsid w:val="002F044E"/>
    <w:rsid w:val="002F617E"/>
    <w:rsid w:val="00302C98"/>
    <w:rsid w:val="0030659E"/>
    <w:rsid w:val="00312CA6"/>
    <w:rsid w:val="00314A8F"/>
    <w:rsid w:val="00317BDB"/>
    <w:rsid w:val="00320D1F"/>
    <w:rsid w:val="00327094"/>
    <w:rsid w:val="00331624"/>
    <w:rsid w:val="00336D8F"/>
    <w:rsid w:val="00367857"/>
    <w:rsid w:val="003813F3"/>
    <w:rsid w:val="00382E70"/>
    <w:rsid w:val="003835A9"/>
    <w:rsid w:val="00387272"/>
    <w:rsid w:val="00391B78"/>
    <w:rsid w:val="00394444"/>
    <w:rsid w:val="00394CAD"/>
    <w:rsid w:val="003A26AF"/>
    <w:rsid w:val="003A4D25"/>
    <w:rsid w:val="003A5F82"/>
    <w:rsid w:val="003A66CF"/>
    <w:rsid w:val="003B7146"/>
    <w:rsid w:val="003C02C1"/>
    <w:rsid w:val="003C404D"/>
    <w:rsid w:val="003C47DF"/>
    <w:rsid w:val="003C485B"/>
    <w:rsid w:val="003D6352"/>
    <w:rsid w:val="003E2736"/>
    <w:rsid w:val="003F11D6"/>
    <w:rsid w:val="003F5E52"/>
    <w:rsid w:val="00401C1E"/>
    <w:rsid w:val="00416527"/>
    <w:rsid w:val="00420553"/>
    <w:rsid w:val="00421154"/>
    <w:rsid w:val="004358A6"/>
    <w:rsid w:val="0044580B"/>
    <w:rsid w:val="0045325C"/>
    <w:rsid w:val="004556EB"/>
    <w:rsid w:val="00466BB2"/>
    <w:rsid w:val="00485B10"/>
    <w:rsid w:val="004873EC"/>
    <w:rsid w:val="00492301"/>
    <w:rsid w:val="004A120E"/>
    <w:rsid w:val="004A2F12"/>
    <w:rsid w:val="004A31D0"/>
    <w:rsid w:val="004A420D"/>
    <w:rsid w:val="004B38ED"/>
    <w:rsid w:val="004B5261"/>
    <w:rsid w:val="004D360C"/>
    <w:rsid w:val="004D462C"/>
    <w:rsid w:val="004D5A29"/>
    <w:rsid w:val="004F32DA"/>
    <w:rsid w:val="004F40D9"/>
    <w:rsid w:val="004F471F"/>
    <w:rsid w:val="00510ED7"/>
    <w:rsid w:val="00512C54"/>
    <w:rsid w:val="005153A8"/>
    <w:rsid w:val="00522C94"/>
    <w:rsid w:val="005230DA"/>
    <w:rsid w:val="005240C9"/>
    <w:rsid w:val="00525AC1"/>
    <w:rsid w:val="00530C40"/>
    <w:rsid w:val="005318B3"/>
    <w:rsid w:val="00532649"/>
    <w:rsid w:val="00532684"/>
    <w:rsid w:val="00534C43"/>
    <w:rsid w:val="00541228"/>
    <w:rsid w:val="0054564F"/>
    <w:rsid w:val="005477A4"/>
    <w:rsid w:val="00551895"/>
    <w:rsid w:val="005526D2"/>
    <w:rsid w:val="0055620A"/>
    <w:rsid w:val="00561789"/>
    <w:rsid w:val="00563171"/>
    <w:rsid w:val="00575A19"/>
    <w:rsid w:val="00576B86"/>
    <w:rsid w:val="005861A6"/>
    <w:rsid w:val="005878F3"/>
    <w:rsid w:val="0059285F"/>
    <w:rsid w:val="005941FA"/>
    <w:rsid w:val="00595020"/>
    <w:rsid w:val="005951B7"/>
    <w:rsid w:val="005952A6"/>
    <w:rsid w:val="00597D2C"/>
    <w:rsid w:val="005A3274"/>
    <w:rsid w:val="005A5D74"/>
    <w:rsid w:val="005A6BED"/>
    <w:rsid w:val="005A76F9"/>
    <w:rsid w:val="005B3DDA"/>
    <w:rsid w:val="005B550E"/>
    <w:rsid w:val="005B578D"/>
    <w:rsid w:val="005C42DA"/>
    <w:rsid w:val="005C71C1"/>
    <w:rsid w:val="005D1BB4"/>
    <w:rsid w:val="005D65BE"/>
    <w:rsid w:val="005E2016"/>
    <w:rsid w:val="005E453B"/>
    <w:rsid w:val="005E4D2C"/>
    <w:rsid w:val="005E5219"/>
    <w:rsid w:val="005F0F59"/>
    <w:rsid w:val="005F753C"/>
    <w:rsid w:val="006019E0"/>
    <w:rsid w:val="0061521E"/>
    <w:rsid w:val="00616009"/>
    <w:rsid w:val="00616F8B"/>
    <w:rsid w:val="0062018F"/>
    <w:rsid w:val="006208C7"/>
    <w:rsid w:val="006331BA"/>
    <w:rsid w:val="00643FC4"/>
    <w:rsid w:val="00656E7E"/>
    <w:rsid w:val="006702AC"/>
    <w:rsid w:val="00672757"/>
    <w:rsid w:val="006736CC"/>
    <w:rsid w:val="00673F48"/>
    <w:rsid w:val="0067786E"/>
    <w:rsid w:val="0068581A"/>
    <w:rsid w:val="00686FBD"/>
    <w:rsid w:val="006929AB"/>
    <w:rsid w:val="00693588"/>
    <w:rsid w:val="006A0280"/>
    <w:rsid w:val="006A5A00"/>
    <w:rsid w:val="006A5F6D"/>
    <w:rsid w:val="006A71FF"/>
    <w:rsid w:val="006B3334"/>
    <w:rsid w:val="006B5344"/>
    <w:rsid w:val="006B6FA2"/>
    <w:rsid w:val="006C69E3"/>
    <w:rsid w:val="006D1653"/>
    <w:rsid w:val="006E53F1"/>
    <w:rsid w:val="00724194"/>
    <w:rsid w:val="00745739"/>
    <w:rsid w:val="00747230"/>
    <w:rsid w:val="007505F6"/>
    <w:rsid w:val="00750A6D"/>
    <w:rsid w:val="00751397"/>
    <w:rsid w:val="00761240"/>
    <w:rsid w:val="00763B1D"/>
    <w:rsid w:val="00774FE4"/>
    <w:rsid w:val="00775C04"/>
    <w:rsid w:val="007760CF"/>
    <w:rsid w:val="007834A8"/>
    <w:rsid w:val="00783E31"/>
    <w:rsid w:val="00783F98"/>
    <w:rsid w:val="00784987"/>
    <w:rsid w:val="00786436"/>
    <w:rsid w:val="00796014"/>
    <w:rsid w:val="00796A25"/>
    <w:rsid w:val="007A3FB7"/>
    <w:rsid w:val="007A5773"/>
    <w:rsid w:val="007A76F6"/>
    <w:rsid w:val="007B0854"/>
    <w:rsid w:val="007B1453"/>
    <w:rsid w:val="007B5FAF"/>
    <w:rsid w:val="007C5106"/>
    <w:rsid w:val="007D01BB"/>
    <w:rsid w:val="007D0778"/>
    <w:rsid w:val="007D1C6F"/>
    <w:rsid w:val="007D2841"/>
    <w:rsid w:val="007D2B46"/>
    <w:rsid w:val="007D4123"/>
    <w:rsid w:val="007E5235"/>
    <w:rsid w:val="007F1EA9"/>
    <w:rsid w:val="007F262B"/>
    <w:rsid w:val="007F7BF4"/>
    <w:rsid w:val="00811F8B"/>
    <w:rsid w:val="008179A7"/>
    <w:rsid w:val="00824966"/>
    <w:rsid w:val="00830BFD"/>
    <w:rsid w:val="00835673"/>
    <w:rsid w:val="00861C67"/>
    <w:rsid w:val="008645C9"/>
    <w:rsid w:val="00865A9C"/>
    <w:rsid w:val="008705B9"/>
    <w:rsid w:val="00871698"/>
    <w:rsid w:val="00877F0B"/>
    <w:rsid w:val="00882901"/>
    <w:rsid w:val="00883029"/>
    <w:rsid w:val="00886E9E"/>
    <w:rsid w:val="00894304"/>
    <w:rsid w:val="008A72E4"/>
    <w:rsid w:val="008A7F99"/>
    <w:rsid w:val="008B267A"/>
    <w:rsid w:val="008B4E20"/>
    <w:rsid w:val="008B56CD"/>
    <w:rsid w:val="008C0F83"/>
    <w:rsid w:val="008D0D13"/>
    <w:rsid w:val="008D10D3"/>
    <w:rsid w:val="008D1DB8"/>
    <w:rsid w:val="008D34DE"/>
    <w:rsid w:val="008E09BB"/>
    <w:rsid w:val="008E1FBE"/>
    <w:rsid w:val="008F0103"/>
    <w:rsid w:val="008F23B2"/>
    <w:rsid w:val="008F4482"/>
    <w:rsid w:val="00901314"/>
    <w:rsid w:val="009064F0"/>
    <w:rsid w:val="00916C5A"/>
    <w:rsid w:val="009271AB"/>
    <w:rsid w:val="00927EF0"/>
    <w:rsid w:val="00931393"/>
    <w:rsid w:val="0093365F"/>
    <w:rsid w:val="009351C6"/>
    <w:rsid w:val="00935635"/>
    <w:rsid w:val="00935CA4"/>
    <w:rsid w:val="0094060A"/>
    <w:rsid w:val="009453B4"/>
    <w:rsid w:val="00950EA4"/>
    <w:rsid w:val="009512C5"/>
    <w:rsid w:val="00952C9C"/>
    <w:rsid w:val="009603F3"/>
    <w:rsid w:val="009662EA"/>
    <w:rsid w:val="00982062"/>
    <w:rsid w:val="009831D0"/>
    <w:rsid w:val="00985E55"/>
    <w:rsid w:val="009907B1"/>
    <w:rsid w:val="00992FF9"/>
    <w:rsid w:val="00997C67"/>
    <w:rsid w:val="009A16BD"/>
    <w:rsid w:val="009A5F15"/>
    <w:rsid w:val="009E4BA4"/>
    <w:rsid w:val="009F1B18"/>
    <w:rsid w:val="009F1EDD"/>
    <w:rsid w:val="009F4136"/>
    <w:rsid w:val="009F4593"/>
    <w:rsid w:val="00A026AC"/>
    <w:rsid w:val="00A07D6B"/>
    <w:rsid w:val="00A12661"/>
    <w:rsid w:val="00A135F6"/>
    <w:rsid w:val="00A13E46"/>
    <w:rsid w:val="00A225C3"/>
    <w:rsid w:val="00A249AE"/>
    <w:rsid w:val="00A27AA4"/>
    <w:rsid w:val="00A3006D"/>
    <w:rsid w:val="00A3048C"/>
    <w:rsid w:val="00A324E4"/>
    <w:rsid w:val="00A3264D"/>
    <w:rsid w:val="00A33A62"/>
    <w:rsid w:val="00A44319"/>
    <w:rsid w:val="00A44721"/>
    <w:rsid w:val="00A51969"/>
    <w:rsid w:val="00A554AE"/>
    <w:rsid w:val="00A56676"/>
    <w:rsid w:val="00A651C2"/>
    <w:rsid w:val="00A6530D"/>
    <w:rsid w:val="00A701E3"/>
    <w:rsid w:val="00A707AF"/>
    <w:rsid w:val="00A8305B"/>
    <w:rsid w:val="00A84BE2"/>
    <w:rsid w:val="00A86D79"/>
    <w:rsid w:val="00A9069C"/>
    <w:rsid w:val="00A951C5"/>
    <w:rsid w:val="00A9753A"/>
    <w:rsid w:val="00AA2918"/>
    <w:rsid w:val="00AA3028"/>
    <w:rsid w:val="00AA389E"/>
    <w:rsid w:val="00AB2D39"/>
    <w:rsid w:val="00AC1FF0"/>
    <w:rsid w:val="00AC2FEA"/>
    <w:rsid w:val="00AC6469"/>
    <w:rsid w:val="00AC6F42"/>
    <w:rsid w:val="00AF2617"/>
    <w:rsid w:val="00AF3EF2"/>
    <w:rsid w:val="00AF437B"/>
    <w:rsid w:val="00AF6972"/>
    <w:rsid w:val="00AF73D9"/>
    <w:rsid w:val="00B016E6"/>
    <w:rsid w:val="00B03342"/>
    <w:rsid w:val="00B06BA0"/>
    <w:rsid w:val="00B1183A"/>
    <w:rsid w:val="00B211DD"/>
    <w:rsid w:val="00B24C96"/>
    <w:rsid w:val="00B35C99"/>
    <w:rsid w:val="00B36425"/>
    <w:rsid w:val="00B37D77"/>
    <w:rsid w:val="00B43A0B"/>
    <w:rsid w:val="00B43A5E"/>
    <w:rsid w:val="00B47DBB"/>
    <w:rsid w:val="00B54D74"/>
    <w:rsid w:val="00B6232D"/>
    <w:rsid w:val="00B62E13"/>
    <w:rsid w:val="00B63036"/>
    <w:rsid w:val="00B707D9"/>
    <w:rsid w:val="00B75DFC"/>
    <w:rsid w:val="00BA35FF"/>
    <w:rsid w:val="00BA4D92"/>
    <w:rsid w:val="00BA66D6"/>
    <w:rsid w:val="00BA76B2"/>
    <w:rsid w:val="00BA7F1E"/>
    <w:rsid w:val="00BB082D"/>
    <w:rsid w:val="00BB2434"/>
    <w:rsid w:val="00BB24D9"/>
    <w:rsid w:val="00BB5DE8"/>
    <w:rsid w:val="00BB5EF9"/>
    <w:rsid w:val="00BB6FB9"/>
    <w:rsid w:val="00BC2651"/>
    <w:rsid w:val="00BC329C"/>
    <w:rsid w:val="00BC49EB"/>
    <w:rsid w:val="00BC728F"/>
    <w:rsid w:val="00BE6D56"/>
    <w:rsid w:val="00BE6DFD"/>
    <w:rsid w:val="00BF03F7"/>
    <w:rsid w:val="00C01B4E"/>
    <w:rsid w:val="00C0455E"/>
    <w:rsid w:val="00C10A71"/>
    <w:rsid w:val="00C25981"/>
    <w:rsid w:val="00C25DA4"/>
    <w:rsid w:val="00C26165"/>
    <w:rsid w:val="00C3074C"/>
    <w:rsid w:val="00C310E6"/>
    <w:rsid w:val="00C3204C"/>
    <w:rsid w:val="00C42B63"/>
    <w:rsid w:val="00C56A48"/>
    <w:rsid w:val="00C5799C"/>
    <w:rsid w:val="00C61BA1"/>
    <w:rsid w:val="00C815FA"/>
    <w:rsid w:val="00C831A6"/>
    <w:rsid w:val="00C83633"/>
    <w:rsid w:val="00CA3196"/>
    <w:rsid w:val="00CA5960"/>
    <w:rsid w:val="00CB0351"/>
    <w:rsid w:val="00CB4880"/>
    <w:rsid w:val="00CB5178"/>
    <w:rsid w:val="00CB6B24"/>
    <w:rsid w:val="00CC5D52"/>
    <w:rsid w:val="00CC6C72"/>
    <w:rsid w:val="00CD5FD9"/>
    <w:rsid w:val="00CD79F5"/>
    <w:rsid w:val="00CE319D"/>
    <w:rsid w:val="00CE4EB2"/>
    <w:rsid w:val="00CE61B6"/>
    <w:rsid w:val="00CF316E"/>
    <w:rsid w:val="00CF47BB"/>
    <w:rsid w:val="00CF7A94"/>
    <w:rsid w:val="00D012BC"/>
    <w:rsid w:val="00D04DBF"/>
    <w:rsid w:val="00D056E6"/>
    <w:rsid w:val="00D21E58"/>
    <w:rsid w:val="00D25D75"/>
    <w:rsid w:val="00D34681"/>
    <w:rsid w:val="00D410A7"/>
    <w:rsid w:val="00D47BEE"/>
    <w:rsid w:val="00D51033"/>
    <w:rsid w:val="00D6285E"/>
    <w:rsid w:val="00D628C3"/>
    <w:rsid w:val="00D73F2C"/>
    <w:rsid w:val="00D743A8"/>
    <w:rsid w:val="00D77E4C"/>
    <w:rsid w:val="00D802D2"/>
    <w:rsid w:val="00D8198F"/>
    <w:rsid w:val="00D82C33"/>
    <w:rsid w:val="00D8599E"/>
    <w:rsid w:val="00D86701"/>
    <w:rsid w:val="00DA20F7"/>
    <w:rsid w:val="00DA7D4B"/>
    <w:rsid w:val="00DB0F3A"/>
    <w:rsid w:val="00DB1519"/>
    <w:rsid w:val="00DB179C"/>
    <w:rsid w:val="00DB688D"/>
    <w:rsid w:val="00DC729B"/>
    <w:rsid w:val="00DD29B9"/>
    <w:rsid w:val="00DD4782"/>
    <w:rsid w:val="00DE34D3"/>
    <w:rsid w:val="00DE4998"/>
    <w:rsid w:val="00DE5B2E"/>
    <w:rsid w:val="00DE5CBD"/>
    <w:rsid w:val="00DE5F62"/>
    <w:rsid w:val="00DF06F1"/>
    <w:rsid w:val="00DF07F5"/>
    <w:rsid w:val="00DF0B3A"/>
    <w:rsid w:val="00DF1B8B"/>
    <w:rsid w:val="00DF2CB2"/>
    <w:rsid w:val="00DF73CC"/>
    <w:rsid w:val="00E0037C"/>
    <w:rsid w:val="00E05529"/>
    <w:rsid w:val="00E13635"/>
    <w:rsid w:val="00E161A7"/>
    <w:rsid w:val="00E1648A"/>
    <w:rsid w:val="00E166E6"/>
    <w:rsid w:val="00E26526"/>
    <w:rsid w:val="00E45466"/>
    <w:rsid w:val="00E46BB0"/>
    <w:rsid w:val="00E537FC"/>
    <w:rsid w:val="00E7120A"/>
    <w:rsid w:val="00E75CEE"/>
    <w:rsid w:val="00E84E2E"/>
    <w:rsid w:val="00E9387D"/>
    <w:rsid w:val="00E93B83"/>
    <w:rsid w:val="00E97420"/>
    <w:rsid w:val="00EA1E02"/>
    <w:rsid w:val="00EA36B6"/>
    <w:rsid w:val="00EA541E"/>
    <w:rsid w:val="00EA741B"/>
    <w:rsid w:val="00EC4F07"/>
    <w:rsid w:val="00EC717A"/>
    <w:rsid w:val="00ED35C1"/>
    <w:rsid w:val="00EE0E62"/>
    <w:rsid w:val="00EE3078"/>
    <w:rsid w:val="00EE45DD"/>
    <w:rsid w:val="00EE5492"/>
    <w:rsid w:val="00EF5B86"/>
    <w:rsid w:val="00F0128A"/>
    <w:rsid w:val="00F15404"/>
    <w:rsid w:val="00F170FC"/>
    <w:rsid w:val="00F351B4"/>
    <w:rsid w:val="00F35FC5"/>
    <w:rsid w:val="00F4215C"/>
    <w:rsid w:val="00F5724B"/>
    <w:rsid w:val="00F611D4"/>
    <w:rsid w:val="00F66A0E"/>
    <w:rsid w:val="00F67D93"/>
    <w:rsid w:val="00F772F7"/>
    <w:rsid w:val="00F90855"/>
    <w:rsid w:val="00F90EB2"/>
    <w:rsid w:val="00F93408"/>
    <w:rsid w:val="00F97E0F"/>
    <w:rsid w:val="00FA1124"/>
    <w:rsid w:val="00FA12FE"/>
    <w:rsid w:val="00FA5456"/>
    <w:rsid w:val="00FA7FB8"/>
    <w:rsid w:val="00FB1E62"/>
    <w:rsid w:val="00FB7C3D"/>
    <w:rsid w:val="00FC7504"/>
    <w:rsid w:val="00FD3DAB"/>
    <w:rsid w:val="00FE4B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B62182-2A84-4F5E-9BFD-C89C45B3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37C"/>
    <w:pPr>
      <w:jc w:val="both"/>
    </w:pPr>
    <w:rPr>
      <w:sz w:val="24"/>
      <w:szCs w:val="22"/>
      <w:lang w:eastAsia="en-US"/>
    </w:rPr>
  </w:style>
  <w:style w:type="paragraph" w:styleId="Ttulo1">
    <w:name w:val="heading 1"/>
    <w:basedOn w:val="Normal"/>
    <w:next w:val="Normal"/>
    <w:link w:val="Ttulo1Car"/>
    <w:uiPriority w:val="9"/>
    <w:qFormat/>
    <w:rsid w:val="00AF73D9"/>
    <w:pPr>
      <w:keepNext/>
      <w:keepLines/>
      <w:spacing w:before="480"/>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064F0"/>
    <w:rPr>
      <w:color w:val="0000FF"/>
      <w:u w:val="single"/>
    </w:rPr>
  </w:style>
  <w:style w:type="table" w:styleId="Tablaconcuadrcula">
    <w:name w:val="Table Grid"/>
    <w:basedOn w:val="Tablanormal"/>
    <w:uiPriority w:val="59"/>
    <w:rsid w:val="009064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7F7BF4"/>
    <w:pPr>
      <w:tabs>
        <w:tab w:val="center" w:pos="4419"/>
        <w:tab w:val="right" w:pos="8838"/>
      </w:tabs>
    </w:pPr>
  </w:style>
  <w:style w:type="character" w:customStyle="1" w:styleId="EncabezadoCar">
    <w:name w:val="Encabezado Car"/>
    <w:basedOn w:val="Fuentedeprrafopredeter"/>
    <w:link w:val="Encabezado"/>
    <w:uiPriority w:val="99"/>
    <w:rsid w:val="007F7BF4"/>
  </w:style>
  <w:style w:type="paragraph" w:styleId="Piedepgina">
    <w:name w:val="footer"/>
    <w:basedOn w:val="Normal"/>
    <w:link w:val="PiedepginaCar"/>
    <w:uiPriority w:val="99"/>
    <w:unhideWhenUsed/>
    <w:rsid w:val="007F7BF4"/>
    <w:pPr>
      <w:tabs>
        <w:tab w:val="center" w:pos="4419"/>
        <w:tab w:val="right" w:pos="8838"/>
      </w:tabs>
    </w:pPr>
  </w:style>
  <w:style w:type="character" w:customStyle="1" w:styleId="PiedepginaCar">
    <w:name w:val="Pie de página Car"/>
    <w:basedOn w:val="Fuentedeprrafopredeter"/>
    <w:link w:val="Piedepgina"/>
    <w:uiPriority w:val="99"/>
    <w:rsid w:val="007F7BF4"/>
  </w:style>
  <w:style w:type="paragraph" w:styleId="Textodeglobo">
    <w:name w:val="Balloon Text"/>
    <w:basedOn w:val="Normal"/>
    <w:link w:val="TextodegloboCar"/>
    <w:uiPriority w:val="99"/>
    <w:semiHidden/>
    <w:unhideWhenUsed/>
    <w:rsid w:val="007F7BF4"/>
    <w:rPr>
      <w:rFonts w:ascii="Tahoma" w:hAnsi="Tahoma" w:cs="Tahoma"/>
      <w:sz w:val="16"/>
      <w:szCs w:val="16"/>
    </w:rPr>
  </w:style>
  <w:style w:type="character" w:customStyle="1" w:styleId="TextodegloboCar">
    <w:name w:val="Texto de globo Car"/>
    <w:link w:val="Textodeglobo"/>
    <w:uiPriority w:val="99"/>
    <w:semiHidden/>
    <w:rsid w:val="007F7BF4"/>
    <w:rPr>
      <w:rFonts w:ascii="Tahoma" w:hAnsi="Tahoma" w:cs="Tahoma"/>
      <w:sz w:val="16"/>
      <w:szCs w:val="16"/>
    </w:rPr>
  </w:style>
  <w:style w:type="paragraph" w:styleId="Prrafodelista">
    <w:name w:val="List Paragraph"/>
    <w:basedOn w:val="Normal"/>
    <w:uiPriority w:val="34"/>
    <w:qFormat/>
    <w:rsid w:val="00FB7C3D"/>
    <w:pPr>
      <w:ind w:left="720"/>
      <w:contextualSpacing/>
    </w:pPr>
  </w:style>
  <w:style w:type="paragraph" w:customStyle="1" w:styleId="nw2006textonormalp">
    <w:name w:val="nw2006textonormalp"/>
    <w:basedOn w:val="Normal"/>
    <w:rsid w:val="00110E98"/>
    <w:pPr>
      <w:shd w:val="clear" w:color="auto" w:fill="FFFFFF"/>
      <w:spacing w:before="30" w:after="100" w:afterAutospacing="1"/>
    </w:pPr>
    <w:rPr>
      <w:rFonts w:ascii="Verdana" w:eastAsia="Times New Roman" w:hAnsi="Verdana" w:cs="Times New Roman"/>
      <w:color w:val="000000"/>
      <w:sz w:val="16"/>
      <w:szCs w:val="16"/>
      <w:lang w:val="es-ES" w:eastAsia="es-ES"/>
    </w:rPr>
  </w:style>
  <w:style w:type="character" w:styleId="Textoennegrita">
    <w:name w:val="Strong"/>
    <w:uiPriority w:val="22"/>
    <w:qFormat/>
    <w:rsid w:val="00A44319"/>
    <w:rPr>
      <w:b/>
      <w:bCs/>
    </w:rPr>
  </w:style>
  <w:style w:type="paragraph" w:styleId="NormalWeb">
    <w:name w:val="Normal (Web)"/>
    <w:basedOn w:val="Normal"/>
    <w:uiPriority w:val="99"/>
    <w:semiHidden/>
    <w:unhideWhenUsed/>
    <w:rsid w:val="00A44319"/>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Ttulo1Car">
    <w:name w:val="Título 1 Car"/>
    <w:link w:val="Ttulo1"/>
    <w:uiPriority w:val="9"/>
    <w:rsid w:val="00AF73D9"/>
    <w:rPr>
      <w:rFonts w:ascii="Cambria" w:eastAsia="Times New Roman" w:hAnsi="Cambria" w:cs="Times New Roman"/>
      <w:b/>
      <w:bCs/>
      <w:color w:val="365F91"/>
      <w:sz w:val="28"/>
      <w:szCs w:val="28"/>
    </w:rPr>
  </w:style>
  <w:style w:type="paragraph" w:customStyle="1" w:styleId="Default">
    <w:name w:val="Default"/>
    <w:rsid w:val="00A707AF"/>
    <w:pPr>
      <w:autoSpaceDE w:val="0"/>
      <w:autoSpaceDN w:val="0"/>
      <w:adjustRightInd w:val="0"/>
    </w:pPr>
    <w:rPr>
      <w:rFonts w:eastAsiaTheme="minorHAnsi"/>
      <w:color w:val="000000"/>
      <w:sz w:val="24"/>
      <w:szCs w:val="24"/>
      <w:lang w:eastAsia="en-US"/>
    </w:rPr>
  </w:style>
  <w:style w:type="character" w:customStyle="1" w:styleId="SinespaciadoCar">
    <w:name w:val="Sin espaciado Car"/>
    <w:link w:val="Sinespaciado"/>
    <w:uiPriority w:val="1"/>
    <w:locked/>
    <w:rsid w:val="00EA541E"/>
    <w:rPr>
      <w:rFonts w:ascii="Calibri" w:hAnsi="Calibri" w:cs="Times New Roman"/>
    </w:rPr>
  </w:style>
  <w:style w:type="paragraph" w:styleId="Sinespaciado">
    <w:name w:val="No Spacing"/>
    <w:link w:val="SinespaciadoCar"/>
    <w:uiPriority w:val="1"/>
    <w:qFormat/>
    <w:rsid w:val="00EA541E"/>
    <w:rPr>
      <w:rFonts w:ascii="Calibri" w:hAnsi="Calibri" w:cs="Times New Roman"/>
    </w:rPr>
  </w:style>
  <w:style w:type="table" w:customStyle="1" w:styleId="Tablaconcuadrcula1">
    <w:name w:val="Tabla con cuadrícula1"/>
    <w:basedOn w:val="Tablanormal"/>
    <w:next w:val="Tablaconcuadrcula"/>
    <w:uiPriority w:val="39"/>
    <w:rsid w:val="00A026A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75C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75CE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86083">
      <w:bodyDiv w:val="1"/>
      <w:marLeft w:val="0"/>
      <w:marRight w:val="0"/>
      <w:marTop w:val="0"/>
      <w:marBottom w:val="0"/>
      <w:divBdr>
        <w:top w:val="none" w:sz="0" w:space="0" w:color="auto"/>
        <w:left w:val="none" w:sz="0" w:space="0" w:color="auto"/>
        <w:bottom w:val="none" w:sz="0" w:space="0" w:color="auto"/>
        <w:right w:val="none" w:sz="0" w:space="0" w:color="auto"/>
      </w:divBdr>
    </w:div>
    <w:div w:id="503251512">
      <w:bodyDiv w:val="1"/>
      <w:marLeft w:val="0"/>
      <w:marRight w:val="0"/>
      <w:marTop w:val="0"/>
      <w:marBottom w:val="0"/>
      <w:divBdr>
        <w:top w:val="none" w:sz="0" w:space="0" w:color="auto"/>
        <w:left w:val="none" w:sz="0" w:space="0" w:color="auto"/>
        <w:bottom w:val="none" w:sz="0" w:space="0" w:color="auto"/>
        <w:right w:val="none" w:sz="0" w:space="0" w:color="auto"/>
      </w:divBdr>
    </w:div>
    <w:div w:id="111012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valuacionoharry.wordpress.com/modelo-pedagogico-adoptado-por-la-institucion-educativa/" TargetMode="External"/><Relationship Id="rId13" Type="http://schemas.openxmlformats.org/officeDocument/2006/relationships/hyperlink" Target="http://evaluacionoharry.wordpress.com/acciones-de-seguimiento-para-el-mejoramiento-de-los-desempenos/" TargetMode="External"/><Relationship Id="rId18" Type="http://schemas.openxmlformats.org/officeDocument/2006/relationships/hyperlink" Target="http://evaluacionoharry.wordpress.com/acciones-para-que-los-docentes-y-directivos-cumplan-los-procesos-del-sistema-institucional-de-evalucion-y-promocion/acciones-del-recto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valuacionoharry.wordpress.com/definicion-para-cada-juicio-valorativo/" TargetMode="External"/><Relationship Id="rId17" Type="http://schemas.openxmlformats.org/officeDocument/2006/relationships/hyperlink" Target="http://evaluacionoharry.wordpress.com/acciones-para-que-los-docentes-y-directivos-cumplan-los-procesos-del-sistema-institucional-de-evalucion-y-promocion/acciones-de-los-coordinadores/" TargetMode="External"/><Relationship Id="rId2" Type="http://schemas.openxmlformats.org/officeDocument/2006/relationships/numbering" Target="numbering.xml"/><Relationship Id="rId16" Type="http://schemas.openxmlformats.org/officeDocument/2006/relationships/hyperlink" Target="http://evaluacionoharry.wordpress.com/acciones-para-que-los-docentes-y-directivos-cumplan-los-procesos-del-sistema-institucional-de-evalucion-y-promocion/acciones-de-los-docentes/" TargetMode="External"/><Relationship Id="rId20" Type="http://schemas.openxmlformats.org/officeDocument/2006/relationships/hyperlink" Target="http://evaluacionoharry.wordpress.com/de-la-graduacion-y-otr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valuacionoharry.wordpress.com/escala-de-valoracion-institucional-y-su-equivalencia-con-la-escala-nacion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valuacionoharry.wordpress.com/acciones-para-que-los-docentes-y-directivos-cumplan-los-procesos-del-sistema-institucional-de-evalucion-y-promocion/" TargetMode="External"/><Relationship Id="rId23" Type="http://schemas.openxmlformats.org/officeDocument/2006/relationships/fontTable" Target="fontTable.xml"/><Relationship Id="rId10" Type="http://schemas.openxmlformats.org/officeDocument/2006/relationships/hyperlink" Target="http://evaluacionoharry.wordpress.com/la-promocion-anticipada/" TargetMode="External"/><Relationship Id="rId19" Type="http://schemas.openxmlformats.org/officeDocument/2006/relationships/hyperlink" Target="http://evaluacionoharry.wordpress.com/instancias-procedimientos-y-mecanismos-para-resolver-reclamaciones/" TargetMode="External"/><Relationship Id="rId4" Type="http://schemas.openxmlformats.org/officeDocument/2006/relationships/settings" Target="settings.xml"/><Relationship Id="rId9" Type="http://schemas.openxmlformats.org/officeDocument/2006/relationships/hyperlink" Target="http://evaluacionoharry.wordpress.com/criterios-de-promocion/" TargetMode="External"/><Relationship Id="rId14" Type="http://schemas.openxmlformats.org/officeDocument/2006/relationships/hyperlink" Target="http://evaluacionoharry.wordpress.com/procesos-de-autoevaluacion-de-los-estudiant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stialtozano.orteg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97E06-10FB-4EDF-99ED-589A5538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30</Pages>
  <Words>8188</Words>
  <Characters>45035</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53117</CharactersWithSpaces>
  <SharedDoc>false</SharedDoc>
  <HLinks>
    <vt:vector size="90" baseType="variant">
      <vt:variant>
        <vt:i4>2293815</vt:i4>
      </vt:variant>
      <vt:variant>
        <vt:i4>39</vt:i4>
      </vt:variant>
      <vt:variant>
        <vt:i4>0</vt:i4>
      </vt:variant>
      <vt:variant>
        <vt:i4>5</vt:i4>
      </vt:variant>
      <vt:variant>
        <vt:lpwstr>http://evaluacionoharry.wordpress.com/de-la-graduacion-y-otros/</vt:lpwstr>
      </vt:variant>
      <vt:variant>
        <vt:lpwstr/>
      </vt:variant>
      <vt:variant>
        <vt:i4>4325461</vt:i4>
      </vt:variant>
      <vt:variant>
        <vt:i4>36</vt:i4>
      </vt:variant>
      <vt:variant>
        <vt:i4>0</vt:i4>
      </vt:variant>
      <vt:variant>
        <vt:i4>5</vt:i4>
      </vt:variant>
      <vt:variant>
        <vt:lpwstr>http://evaluacionoharry.wordpress.com/instancias-procedimientos-y-mecanismos-para-resolver-reclamaciones/</vt:lpwstr>
      </vt:variant>
      <vt:variant>
        <vt:lpwstr/>
      </vt:variant>
      <vt:variant>
        <vt:i4>4063271</vt:i4>
      </vt:variant>
      <vt:variant>
        <vt:i4>33</vt:i4>
      </vt:variant>
      <vt:variant>
        <vt:i4>0</vt:i4>
      </vt:variant>
      <vt:variant>
        <vt:i4>5</vt:i4>
      </vt:variant>
      <vt:variant>
        <vt:lpwstr>http://evaluacionoharry.wordpress.com/acciones-para-que-los-docentes-y-directivos-cumplan-los-procesos-del-sistema-institucional-de-evalucion-y-promocion/acciones-del-rector/</vt:lpwstr>
      </vt:variant>
      <vt:variant>
        <vt:lpwstr/>
      </vt:variant>
      <vt:variant>
        <vt:i4>6029333</vt:i4>
      </vt:variant>
      <vt:variant>
        <vt:i4>30</vt:i4>
      </vt:variant>
      <vt:variant>
        <vt:i4>0</vt:i4>
      </vt:variant>
      <vt:variant>
        <vt:i4>5</vt:i4>
      </vt:variant>
      <vt:variant>
        <vt:lpwstr>http://evaluacionoharry.wordpress.com/acciones-para-que-los-docentes-y-directivos-cumplan-los-procesos-del-sistema-institucional-de-evalucion-y-promocion/acciones-de-los-coordinadores/</vt:lpwstr>
      </vt:variant>
      <vt:variant>
        <vt:lpwstr/>
      </vt:variant>
      <vt:variant>
        <vt:i4>6357114</vt:i4>
      </vt:variant>
      <vt:variant>
        <vt:i4>27</vt:i4>
      </vt:variant>
      <vt:variant>
        <vt:i4>0</vt:i4>
      </vt:variant>
      <vt:variant>
        <vt:i4>5</vt:i4>
      </vt:variant>
      <vt:variant>
        <vt:lpwstr>http://evaluacionoharry.wordpress.com/acciones-para-que-los-docentes-y-directivos-cumplan-los-procesos-del-sistema-institucional-de-evalucion-y-promocion/acciones-de-los-docentes/</vt:lpwstr>
      </vt:variant>
      <vt:variant>
        <vt:lpwstr/>
      </vt:variant>
      <vt:variant>
        <vt:i4>7340073</vt:i4>
      </vt:variant>
      <vt:variant>
        <vt:i4>24</vt:i4>
      </vt:variant>
      <vt:variant>
        <vt:i4>0</vt:i4>
      </vt:variant>
      <vt:variant>
        <vt:i4>5</vt:i4>
      </vt:variant>
      <vt:variant>
        <vt:lpwstr>http://evaluacionoharry.wordpress.com/acciones-para-que-los-docentes-y-directivos-cumplan-los-procesos-del-sistema-institucional-de-evalucion-y-promocion/</vt:lpwstr>
      </vt:variant>
      <vt:variant>
        <vt:lpwstr/>
      </vt:variant>
      <vt:variant>
        <vt:i4>1966090</vt:i4>
      </vt:variant>
      <vt:variant>
        <vt:i4>21</vt:i4>
      </vt:variant>
      <vt:variant>
        <vt:i4>0</vt:i4>
      </vt:variant>
      <vt:variant>
        <vt:i4>5</vt:i4>
      </vt:variant>
      <vt:variant>
        <vt:lpwstr>http://evaluacionoharry.wordpress.com/procesos-de-autoevaluacion-de-los-estudiantes/</vt:lpwstr>
      </vt:variant>
      <vt:variant>
        <vt:lpwstr/>
      </vt:variant>
      <vt:variant>
        <vt:i4>5374019</vt:i4>
      </vt:variant>
      <vt:variant>
        <vt:i4>18</vt:i4>
      </vt:variant>
      <vt:variant>
        <vt:i4>0</vt:i4>
      </vt:variant>
      <vt:variant>
        <vt:i4>5</vt:i4>
      </vt:variant>
      <vt:variant>
        <vt:lpwstr>http://evaluacionoharry.wordpress.com/acciones-de-seguimiento-para-el-mejoramiento-de-los-desempenos/</vt:lpwstr>
      </vt:variant>
      <vt:variant>
        <vt:lpwstr/>
      </vt:variant>
      <vt:variant>
        <vt:i4>196623</vt:i4>
      </vt:variant>
      <vt:variant>
        <vt:i4>15</vt:i4>
      </vt:variant>
      <vt:variant>
        <vt:i4>0</vt:i4>
      </vt:variant>
      <vt:variant>
        <vt:i4>5</vt:i4>
      </vt:variant>
      <vt:variant>
        <vt:lpwstr>http://evaluacionoharry.wordpress.com/definicion-para-cada-juicio-valorativo/</vt:lpwstr>
      </vt:variant>
      <vt:variant>
        <vt:lpwstr/>
      </vt:variant>
      <vt:variant>
        <vt:i4>7667752</vt:i4>
      </vt:variant>
      <vt:variant>
        <vt:i4>12</vt:i4>
      </vt:variant>
      <vt:variant>
        <vt:i4>0</vt:i4>
      </vt:variant>
      <vt:variant>
        <vt:i4>5</vt:i4>
      </vt:variant>
      <vt:variant>
        <vt:lpwstr>http://evaluacionoharry.wordpress.com/escala-de-valoracion-institucional-y-su-equivalencia-con-la-escala-nacional/</vt:lpwstr>
      </vt:variant>
      <vt:variant>
        <vt:lpwstr/>
      </vt:variant>
      <vt:variant>
        <vt:i4>3866730</vt:i4>
      </vt:variant>
      <vt:variant>
        <vt:i4>9</vt:i4>
      </vt:variant>
      <vt:variant>
        <vt:i4>0</vt:i4>
      </vt:variant>
      <vt:variant>
        <vt:i4>5</vt:i4>
      </vt:variant>
      <vt:variant>
        <vt:lpwstr>http://evaluacionoharry.wordpress.com/la-promocion-anticipada/</vt:lpwstr>
      </vt:variant>
      <vt:variant>
        <vt:lpwstr/>
      </vt:variant>
      <vt:variant>
        <vt:i4>4456532</vt:i4>
      </vt:variant>
      <vt:variant>
        <vt:i4>6</vt:i4>
      </vt:variant>
      <vt:variant>
        <vt:i4>0</vt:i4>
      </vt:variant>
      <vt:variant>
        <vt:i4>5</vt:i4>
      </vt:variant>
      <vt:variant>
        <vt:lpwstr>http://evaluacionoharry.wordpress.com/criterios-de-promocion/</vt:lpwstr>
      </vt:variant>
      <vt:variant>
        <vt:lpwstr/>
      </vt:variant>
      <vt:variant>
        <vt:i4>1441856</vt:i4>
      </vt:variant>
      <vt:variant>
        <vt:i4>3</vt:i4>
      </vt:variant>
      <vt:variant>
        <vt:i4>0</vt:i4>
      </vt:variant>
      <vt:variant>
        <vt:i4>5</vt:i4>
      </vt:variant>
      <vt:variant>
        <vt:lpwstr>http://evaluacionoharry.wordpress.com/el-modelo-de-sistema-institucional-de-evaluacion-y-promocion-de-estudiantes/acuerdo-n%c2%ba-080octubre-15-de-2009/</vt:lpwstr>
      </vt:variant>
      <vt:variant>
        <vt:lpwstr/>
      </vt:variant>
      <vt:variant>
        <vt:i4>6488118</vt:i4>
      </vt:variant>
      <vt:variant>
        <vt:i4>0</vt:i4>
      </vt:variant>
      <vt:variant>
        <vt:i4>0</vt:i4>
      </vt:variant>
      <vt:variant>
        <vt:i4>5</vt:i4>
      </vt:variant>
      <vt:variant>
        <vt:lpwstr>http://evaluacionoharry.wordpress.com/modelo-pedagogico-adoptado-por-la-institucion-educativa/</vt:lpwstr>
      </vt:variant>
      <vt:variant>
        <vt:lpwstr/>
      </vt:variant>
      <vt:variant>
        <vt:i4>6619136</vt:i4>
      </vt:variant>
      <vt:variant>
        <vt:i4>0</vt:i4>
      </vt:variant>
      <vt:variant>
        <vt:i4>0</vt:i4>
      </vt:variant>
      <vt:variant>
        <vt:i4>5</vt:i4>
      </vt:variant>
      <vt:variant>
        <vt:lpwstr>mailto:instialtozano.ortega@gmail.com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LUIS GILBERTO CUESTA BECERRA</cp:lastModifiedBy>
  <cp:revision>72</cp:revision>
  <cp:lastPrinted>2009-02-26T14:21:00Z</cp:lastPrinted>
  <dcterms:created xsi:type="dcterms:W3CDTF">2016-12-06T15:42:00Z</dcterms:created>
  <dcterms:modified xsi:type="dcterms:W3CDTF">2018-11-07T06:02:00Z</dcterms:modified>
</cp:coreProperties>
</file>