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5" w:rsidRPr="00077F32" w:rsidRDefault="00627CF5" w:rsidP="00627CF5">
      <w:pPr>
        <w:pStyle w:val="Encabezado"/>
        <w:rPr>
          <w:rFonts w:ascii="Arial" w:hAnsi="Arial" w:cs="Arial"/>
          <w:noProof/>
          <w:sz w:val="16"/>
          <w:szCs w:val="16"/>
          <w:lang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3CA329F" wp14:editId="1F04D4FB">
            <wp:simplePos x="0" y="0"/>
            <wp:positionH relativeFrom="column">
              <wp:posOffset>2653657</wp:posOffset>
            </wp:positionH>
            <wp:positionV relativeFrom="paragraph">
              <wp:posOffset>-6896</wp:posOffset>
            </wp:positionV>
            <wp:extent cx="487680" cy="487680"/>
            <wp:effectExtent l="0" t="0" r="762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CF5" w:rsidRPr="00C26905" w:rsidRDefault="00627CF5" w:rsidP="00627CF5">
      <w:pPr>
        <w:pStyle w:val="Encabezado"/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F7BAB4" wp14:editId="5CC2447C">
            <wp:simplePos x="0" y="0"/>
            <wp:positionH relativeFrom="column">
              <wp:posOffset>-269917</wp:posOffset>
            </wp:positionH>
            <wp:positionV relativeFrom="paragraph">
              <wp:posOffset>23495</wp:posOffset>
            </wp:positionV>
            <wp:extent cx="579120" cy="5607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CF5" w:rsidRPr="00C26905" w:rsidRDefault="00627CF5" w:rsidP="00627CF5">
      <w:pPr>
        <w:pStyle w:val="Encabezado"/>
        <w:rPr>
          <w:rFonts w:ascii="Arial" w:hAnsi="Arial" w:cs="Arial"/>
          <w:noProof/>
          <w:sz w:val="24"/>
          <w:szCs w:val="24"/>
          <w:lang w:eastAsia="es-CO"/>
        </w:rPr>
      </w:pPr>
      <w:r w:rsidRPr="00C26905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176B6525" wp14:editId="0E140C9E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091565" cy="3898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905">
        <w:rPr>
          <w:rFonts w:ascii="Arial" w:hAnsi="Arial" w:cs="Arial"/>
          <w:noProof/>
          <w:sz w:val="24"/>
          <w:szCs w:val="24"/>
          <w:lang w:eastAsia="es-CO"/>
        </w:rPr>
        <w:t xml:space="preserve">                   </w:t>
      </w:r>
    </w:p>
    <w:p w:rsidR="00627CF5" w:rsidRPr="00C2690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27CF5" w:rsidRPr="00C26905" w:rsidRDefault="00627CF5" w:rsidP="00627CF5">
      <w:pPr>
        <w:pStyle w:val="Encabezad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C26905">
        <w:rPr>
          <w:rFonts w:ascii="Arial" w:hAnsi="Arial" w:cs="Arial"/>
          <w:b/>
          <w:noProof/>
          <w:sz w:val="24"/>
          <w:szCs w:val="24"/>
          <w:lang w:eastAsia="es-CO"/>
        </w:rPr>
        <w:t>INSTITUCIÓN EDUCATIVA ALTOZANO</w:t>
      </w:r>
    </w:p>
    <w:p w:rsidR="00627CF5" w:rsidRPr="00C26905" w:rsidRDefault="00627CF5" w:rsidP="00627CF5">
      <w:pPr>
        <w:pStyle w:val="Encabezad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C26905">
        <w:rPr>
          <w:rFonts w:ascii="Arial" w:hAnsi="Arial" w:cs="Arial"/>
          <w:b/>
          <w:noProof/>
          <w:sz w:val="24"/>
          <w:szCs w:val="24"/>
          <w:lang w:eastAsia="es-CO"/>
        </w:rPr>
        <w:t>Resolución de Aprobación 7198 del 14 de Octubre de 2014</w:t>
      </w:r>
    </w:p>
    <w:p w:rsidR="00627CF5" w:rsidRPr="00C26905" w:rsidRDefault="00627CF5" w:rsidP="00627CF5">
      <w:pPr>
        <w:pStyle w:val="Encabezad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C26905">
        <w:rPr>
          <w:rFonts w:ascii="Arial" w:hAnsi="Arial" w:cs="Arial"/>
          <w:b/>
          <w:noProof/>
          <w:sz w:val="24"/>
          <w:szCs w:val="24"/>
          <w:lang w:eastAsia="es-CO"/>
        </w:rPr>
        <w:t>NID 273504000920</w:t>
      </w:r>
    </w:p>
    <w:p w:rsidR="00627CF5" w:rsidRPr="00C26905" w:rsidRDefault="00627CF5" w:rsidP="00627CF5">
      <w:pPr>
        <w:pStyle w:val="Encabezad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C26905">
        <w:rPr>
          <w:rFonts w:ascii="Arial" w:hAnsi="Arial" w:cs="Arial"/>
          <w:b/>
          <w:noProof/>
          <w:sz w:val="24"/>
          <w:szCs w:val="24"/>
          <w:lang w:eastAsia="es-CO"/>
        </w:rPr>
        <w:t xml:space="preserve">CÓDIGO ICFES: 145318 </w:t>
      </w:r>
    </w:p>
    <w:p w:rsidR="00627CF5" w:rsidRPr="00C26905" w:rsidRDefault="00627CF5" w:rsidP="00627CF5">
      <w:pPr>
        <w:pStyle w:val="Encabezado"/>
        <w:jc w:val="center"/>
        <w:rPr>
          <w:b/>
          <w:sz w:val="24"/>
          <w:szCs w:val="24"/>
        </w:rPr>
      </w:pPr>
      <w:r w:rsidRPr="00C26905">
        <w:rPr>
          <w:rFonts w:ascii="Arial" w:hAnsi="Arial" w:cs="Arial"/>
          <w:b/>
          <w:noProof/>
          <w:sz w:val="24"/>
          <w:szCs w:val="24"/>
          <w:lang w:eastAsia="es-CO"/>
        </w:rPr>
        <w:t xml:space="preserve">ORTEGA – TOLIMA </w:t>
      </w:r>
    </w:p>
    <w:p w:rsidR="00627CF5" w:rsidRDefault="00627CF5" w:rsidP="00627CF5">
      <w:pPr>
        <w:pStyle w:val="Encabezad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C26905">
        <w:rPr>
          <w:rFonts w:ascii="Arial" w:hAnsi="Arial" w:cs="Arial"/>
          <w:b/>
          <w:noProof/>
          <w:sz w:val="24"/>
          <w:szCs w:val="24"/>
          <w:lang w:eastAsia="es-CO"/>
        </w:rPr>
        <w:t>2018</w:t>
      </w:r>
    </w:p>
    <w:p w:rsidR="00707745" w:rsidRDefault="00707745" w:rsidP="00627CF5">
      <w:pPr>
        <w:pStyle w:val="Encabezad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707745" w:rsidRPr="00707745" w:rsidRDefault="00707745" w:rsidP="00627CF5">
      <w:pPr>
        <w:pStyle w:val="Encabezado"/>
        <w:jc w:val="center"/>
        <w:rPr>
          <w:rFonts w:ascii="Arial" w:hAnsi="Arial" w:cs="Arial"/>
          <w:b/>
          <w:noProof/>
          <w:sz w:val="36"/>
          <w:szCs w:val="24"/>
          <w:lang w:eastAsia="es-CO"/>
        </w:rPr>
      </w:pPr>
      <w:bookmarkStart w:id="0" w:name="_GoBack"/>
      <w:r w:rsidRPr="00707745">
        <w:rPr>
          <w:rFonts w:ascii="Arial" w:hAnsi="Arial" w:cs="Arial"/>
          <w:b/>
          <w:noProof/>
          <w:sz w:val="36"/>
          <w:szCs w:val="24"/>
          <w:lang w:eastAsia="es-CO"/>
        </w:rPr>
        <w:t>PLAN DE ACCIÓN DE DEMOCRACIA 2018</w:t>
      </w:r>
    </w:p>
    <w:bookmarkEnd w:id="0"/>
    <w:p w:rsidR="00627CF5" w:rsidRDefault="00627CF5" w:rsidP="00627CF5">
      <w:pPr>
        <w:pStyle w:val="Encabezad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35"/>
        <w:gridCol w:w="1767"/>
        <w:gridCol w:w="1754"/>
        <w:gridCol w:w="1744"/>
        <w:gridCol w:w="1854"/>
        <w:gridCol w:w="986"/>
        <w:gridCol w:w="359"/>
        <w:gridCol w:w="986"/>
        <w:gridCol w:w="986"/>
        <w:gridCol w:w="326"/>
        <w:gridCol w:w="359"/>
        <w:gridCol w:w="986"/>
        <w:gridCol w:w="986"/>
        <w:gridCol w:w="359"/>
        <w:gridCol w:w="359"/>
        <w:gridCol w:w="1875"/>
      </w:tblGrid>
      <w:tr w:rsidR="00627CF5" w:rsidRPr="00707745" w:rsidTr="00BF02D4">
        <w:tc>
          <w:tcPr>
            <w:tcW w:w="16160" w:type="dxa"/>
            <w:gridSpan w:val="16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252F9E" w:rsidRPr="00707745" w:rsidTr="00BF02D4">
        <w:tc>
          <w:tcPr>
            <w:tcW w:w="15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OBJETIVOS</w:t>
            </w:r>
          </w:p>
        </w:tc>
        <w:tc>
          <w:tcPr>
            <w:tcW w:w="1843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ACTIVIDADES</w:t>
            </w:r>
          </w:p>
        </w:tc>
        <w:tc>
          <w:tcPr>
            <w:tcW w:w="105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METAS</w:t>
            </w:r>
          </w:p>
        </w:tc>
        <w:tc>
          <w:tcPr>
            <w:tcW w:w="1683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EVIDENCIAS</w:t>
            </w:r>
          </w:p>
        </w:tc>
        <w:tc>
          <w:tcPr>
            <w:tcW w:w="2204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RESPONSABLES</w:t>
            </w: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M </w:t>
            </w: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377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403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3912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PORCENTAJE DE CUMPLIEMIENTO EN METAS</w:t>
            </w:r>
          </w:p>
        </w:tc>
      </w:tr>
      <w:tr w:rsidR="00252F9E" w:rsidRPr="00BF02D4" w:rsidTr="00BF02D4">
        <w:tc>
          <w:tcPr>
            <w:tcW w:w="1590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Fortaleser e interiorizar el concepto de democracia en el educando atraves del proceso llevado a cabo por el gobierno escolar </w:t>
            </w:r>
          </w:p>
        </w:tc>
        <w:tc>
          <w:tcPr>
            <w:tcW w:w="1843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Cartelesras, foros.</w:t>
            </w:r>
          </w:p>
          <w:p w:rsidR="00BF02D4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:rsidR="00BF02D4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Eleccion de gobierno escolar, representante estudiantil, cntralor y personero </w:t>
            </w:r>
          </w:p>
        </w:tc>
        <w:tc>
          <w:tcPr>
            <w:tcW w:w="1056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Fortalecer un organismo que vele por los derechos y deberes de los educandos </w:t>
            </w:r>
          </w:p>
        </w:tc>
        <w:tc>
          <w:tcPr>
            <w:tcW w:w="1683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Fotos, actas, videos y carteleras</w:t>
            </w:r>
          </w:p>
        </w:tc>
        <w:tc>
          <w:tcPr>
            <w:tcW w:w="2204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Docentes encargados del area de sociales </w:t>
            </w:r>
          </w:p>
        </w:tc>
        <w:tc>
          <w:tcPr>
            <w:tcW w:w="416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21/03/18</w:t>
            </w: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7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03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12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El 100%</w:t>
            </w:r>
          </w:p>
        </w:tc>
      </w:tr>
      <w:tr w:rsidR="00252F9E" w:rsidRPr="00BF02D4" w:rsidTr="00BF02D4">
        <w:tc>
          <w:tcPr>
            <w:tcW w:w="1590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Reconcer los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diferentes derechos que tiene el ser como persona </w:t>
            </w:r>
          </w:p>
        </w:tc>
        <w:tc>
          <w:tcPr>
            <w:tcW w:w="1843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Talleres, videos,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socializacion de promulgacion de derechos humanos </w:t>
            </w:r>
          </w:p>
        </w:tc>
        <w:tc>
          <w:tcPr>
            <w:tcW w:w="1056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Fortalecer y cencivilizar a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las personas por el respeto a los demas </w:t>
            </w:r>
          </w:p>
        </w:tc>
        <w:tc>
          <w:tcPr>
            <w:tcW w:w="1683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Fotos, carteleras,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>frisos y talleres</w:t>
            </w:r>
          </w:p>
        </w:tc>
        <w:tc>
          <w:tcPr>
            <w:tcW w:w="2204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Docentes de las areas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>ciencias naturales y sociales</w:t>
            </w: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16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23/05/18</w:t>
            </w: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7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03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12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El 87%</w:t>
            </w:r>
          </w:p>
        </w:tc>
      </w:tr>
      <w:tr w:rsidR="00252F9E" w:rsidRPr="00BF02D4" w:rsidTr="00BF02D4">
        <w:tc>
          <w:tcPr>
            <w:tcW w:w="1590" w:type="dxa"/>
          </w:tcPr>
          <w:p w:rsidR="00627CF5" w:rsidRDefault="00BF02D4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>Reflexionar acerca de las consecuencias que ha venido generando el det</w:t>
            </w:r>
            <w:r w:rsidR="00AE749B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erioro ambiental </w:t>
            </w:r>
          </w:p>
        </w:tc>
        <w:tc>
          <w:tcPr>
            <w:tcW w:w="1843" w:type="dxa"/>
          </w:tcPr>
          <w:p w:rsidR="00AE749B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-Observacio de las afluentes hidricas</w:t>
            </w:r>
          </w:p>
          <w:p w:rsidR="00627CF5" w:rsidRDefault="00AE749B" w:rsidP="00AE749B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-Proceso de reciclage en los diferentes ecosistemas </w:t>
            </w:r>
          </w:p>
        </w:tc>
        <w:tc>
          <w:tcPr>
            <w:tcW w:w="1056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Poder generar una cultura adecuada para poder redcir el impcto de la contaminacion ambiental </w:t>
            </w:r>
          </w:p>
        </w:tc>
        <w:tc>
          <w:tcPr>
            <w:tcW w:w="1683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Fotos, carteleras, capacitacionesy talleres de formacion</w:t>
            </w:r>
          </w:p>
        </w:tc>
        <w:tc>
          <w:tcPr>
            <w:tcW w:w="2204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Docentes de las areas ciencias naturales y sociales</w:t>
            </w: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50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05/06/18</w:t>
            </w: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7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03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12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El 92%</w:t>
            </w:r>
          </w:p>
        </w:tc>
      </w:tr>
      <w:tr w:rsidR="00252F9E" w:rsidRPr="00BF02D4" w:rsidTr="00BF02D4">
        <w:tc>
          <w:tcPr>
            <w:tcW w:w="1590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Identificar las sitcaciones de exclsion que se presentan en la actualidad y en el orden nacional </w:t>
            </w:r>
          </w:p>
        </w:tc>
        <w:tc>
          <w:tcPr>
            <w:tcW w:w="1843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Ensallos, estadisticas, foros y carteleras</w:t>
            </w:r>
          </w:p>
        </w:tc>
        <w:tc>
          <w:tcPr>
            <w:tcW w:w="1056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Lograr evidenciar la problemática que surge en el pais de las diferentes clases sociales</w:t>
            </w:r>
          </w:p>
        </w:tc>
        <w:tc>
          <w:tcPr>
            <w:tcW w:w="1683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Fotos, videos y  noticias</w:t>
            </w:r>
          </w:p>
        </w:tc>
        <w:tc>
          <w:tcPr>
            <w:tcW w:w="2204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Docentes de las areas ciencias sociales y matematicas</w:t>
            </w: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7" w:type="dxa"/>
          </w:tcPr>
          <w:p w:rsidR="00627CF5" w:rsidRDefault="00252F9E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12/09/18</w:t>
            </w:r>
          </w:p>
        </w:tc>
        <w:tc>
          <w:tcPr>
            <w:tcW w:w="403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12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El 80%</w:t>
            </w:r>
          </w:p>
        </w:tc>
      </w:tr>
      <w:tr w:rsidR="00252F9E" w:rsidRPr="00BF02D4" w:rsidTr="00BF02D4">
        <w:tc>
          <w:tcPr>
            <w:tcW w:w="1590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Fortlecer en el manual de convivencia los deberes y derechos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 xml:space="preserve">de los estudiantes </w:t>
            </w:r>
          </w:p>
        </w:tc>
        <w:tc>
          <w:tcPr>
            <w:tcW w:w="1843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lastRenderedPageBreak/>
              <w:t>Videos, derechos humanos, cartelesras, dramatizaciones</w:t>
            </w:r>
          </w:p>
        </w:tc>
        <w:tc>
          <w:tcPr>
            <w:tcW w:w="1056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Reconocimiento de los derechos humanos</w:t>
            </w:r>
          </w:p>
        </w:tc>
        <w:tc>
          <w:tcPr>
            <w:tcW w:w="1683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Fotos, videos y carteleras </w:t>
            </w:r>
          </w:p>
        </w:tc>
        <w:tc>
          <w:tcPr>
            <w:tcW w:w="2204" w:type="dxa"/>
          </w:tcPr>
          <w:p w:rsidR="00627CF5" w:rsidRDefault="00AE749B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Docentes de las areas ciencias sociales y etica y valores </w:t>
            </w: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16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5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7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03" w:type="dxa"/>
          </w:tcPr>
          <w:p w:rsidR="00627CF5" w:rsidRDefault="00252F9E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10/10/18</w:t>
            </w: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0" w:type="dxa"/>
          </w:tcPr>
          <w:p w:rsidR="00627CF5" w:rsidRDefault="00627CF5" w:rsidP="00627CF5">
            <w:pPr>
              <w:pStyle w:val="Encabezado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912" w:type="dxa"/>
          </w:tcPr>
          <w:p w:rsidR="00627CF5" w:rsidRDefault="00252F9E" w:rsidP="00252F9E">
            <w:pPr>
              <w:pStyle w:val="Encabezado"/>
              <w:ind w:left="720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El 86%</w:t>
            </w:r>
          </w:p>
        </w:tc>
      </w:tr>
    </w:tbl>
    <w:p w:rsidR="00627CF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27CF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27CF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27CF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27CF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27CF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27CF5" w:rsidRPr="00C2690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>RESPONSABLE________________________________________</w:t>
      </w:r>
    </w:p>
    <w:p w:rsidR="00627CF5" w:rsidRPr="00C26905" w:rsidRDefault="00627CF5" w:rsidP="00627CF5">
      <w:pPr>
        <w:pStyle w:val="Encabezado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FB241D" w:rsidRPr="00627CF5" w:rsidRDefault="00FB241D" w:rsidP="00627CF5">
      <w:pPr>
        <w:jc w:val="center"/>
        <w:rPr>
          <w:lang w:val="es-CO"/>
        </w:rPr>
      </w:pPr>
    </w:p>
    <w:sectPr w:rsidR="00FB241D" w:rsidRPr="00627CF5" w:rsidSect="00BF02D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65E5"/>
    <w:multiLevelType w:val="hybridMultilevel"/>
    <w:tmpl w:val="0FF0CFAC"/>
    <w:lvl w:ilvl="0" w:tplc="BBA4236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5"/>
    <w:rsid w:val="000A4155"/>
    <w:rsid w:val="001B6E08"/>
    <w:rsid w:val="00252F9E"/>
    <w:rsid w:val="00627CF5"/>
    <w:rsid w:val="00707745"/>
    <w:rsid w:val="008F364E"/>
    <w:rsid w:val="00AD7DDA"/>
    <w:rsid w:val="00AE749B"/>
    <w:rsid w:val="00BF02D4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6BF9"/>
  <w15:chartTrackingRefBased/>
  <w15:docId w15:val="{E1CFCDB8-F5A4-4774-AEB4-66705396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CF5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27CF5"/>
    <w:rPr>
      <w:lang w:val="es-CO"/>
    </w:rPr>
  </w:style>
  <w:style w:type="table" w:styleId="Tablaconcuadrcula">
    <w:name w:val="Table Grid"/>
    <w:basedOn w:val="Tablanormal"/>
    <w:uiPriority w:val="39"/>
    <w:rsid w:val="0062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 de Windows</cp:lastModifiedBy>
  <cp:revision>2</cp:revision>
  <dcterms:created xsi:type="dcterms:W3CDTF">2018-04-20T03:09:00Z</dcterms:created>
  <dcterms:modified xsi:type="dcterms:W3CDTF">2018-04-20T03:09:00Z</dcterms:modified>
</cp:coreProperties>
</file>